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A728C" w14:textId="77777777" w:rsidR="00E97EDC" w:rsidRDefault="00E97EDC" w:rsidP="00DD5F2E">
      <w:pPr>
        <w:jc w:val="both"/>
      </w:pPr>
      <w:bookmarkStart w:id="0" w:name="_GoBack"/>
      <w:bookmarkEnd w:id="0"/>
    </w:p>
    <w:p w14:paraId="62A91D47" w14:textId="77777777" w:rsidR="003225F0" w:rsidRDefault="003225F0" w:rsidP="00DD5F2E">
      <w:pPr>
        <w:jc w:val="both"/>
      </w:pPr>
    </w:p>
    <w:p w14:paraId="0CD52462" w14:textId="77777777" w:rsidR="003225F0" w:rsidRDefault="003225F0" w:rsidP="00DD5F2E">
      <w:pPr>
        <w:jc w:val="both"/>
      </w:pPr>
    </w:p>
    <w:p w14:paraId="67E1732E" w14:textId="77777777" w:rsidR="003225F0" w:rsidRDefault="003225F0" w:rsidP="00DD5F2E">
      <w:pPr>
        <w:jc w:val="both"/>
      </w:pPr>
    </w:p>
    <w:p w14:paraId="4F0C92A9" w14:textId="77777777" w:rsidR="003225F0" w:rsidRPr="007133E7" w:rsidRDefault="003225F0" w:rsidP="00DD5F2E">
      <w:pPr>
        <w:spacing w:after="0" w:line="240" w:lineRule="auto"/>
        <w:jc w:val="both"/>
        <w:rPr>
          <w:rFonts w:ascii="Times New Roman" w:hAnsi="Times New Roman"/>
          <w:bCs/>
          <w:i/>
          <w:iCs/>
          <w:color w:val="00CC00"/>
          <w:sz w:val="24"/>
          <w:szCs w:val="24"/>
        </w:rPr>
      </w:pPr>
    </w:p>
    <w:p w14:paraId="30634D44" w14:textId="7E5031F1" w:rsidR="003225F0" w:rsidRDefault="00007683" w:rsidP="007A29A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DOSSIER D'</w:t>
      </w:r>
      <w:r w:rsidR="003225F0">
        <w:rPr>
          <w:rFonts w:ascii="Times New Roman" w:hAnsi="Times New Roman"/>
          <w:b/>
          <w:sz w:val="24"/>
          <w:szCs w:val="24"/>
        </w:rPr>
        <w:t>APPEL D’OFFRES</w:t>
      </w:r>
      <w:r w:rsidR="003225F0" w:rsidRPr="007133E7">
        <w:rPr>
          <w:rFonts w:ascii="Times New Roman" w:hAnsi="Times New Roman"/>
          <w:b/>
          <w:sz w:val="24"/>
          <w:szCs w:val="24"/>
        </w:rPr>
        <w:t xml:space="preserve"> NATIONAL POUR </w:t>
      </w:r>
      <w:r w:rsidR="003225F0">
        <w:rPr>
          <w:rFonts w:ascii="Times New Roman" w:hAnsi="Times New Roman"/>
          <w:b/>
          <w:sz w:val="24"/>
          <w:szCs w:val="24"/>
        </w:rPr>
        <w:t xml:space="preserve">LA FOURNITURE DE </w:t>
      </w:r>
      <w:r w:rsidR="00AE05F5">
        <w:rPr>
          <w:rFonts w:ascii="Times New Roman" w:hAnsi="Times New Roman"/>
          <w:b/>
          <w:sz w:val="24"/>
          <w:szCs w:val="24"/>
        </w:rPr>
        <w:t>CINQ</w:t>
      </w:r>
      <w:r w:rsidR="00EB030D">
        <w:rPr>
          <w:rFonts w:ascii="Times New Roman" w:hAnsi="Times New Roman"/>
          <w:b/>
          <w:sz w:val="24"/>
          <w:szCs w:val="24"/>
        </w:rPr>
        <w:t xml:space="preserve">  (5</w:t>
      </w:r>
      <w:r w:rsidR="003225F0">
        <w:rPr>
          <w:rFonts w:ascii="Times New Roman" w:hAnsi="Times New Roman"/>
          <w:b/>
          <w:sz w:val="24"/>
          <w:szCs w:val="24"/>
        </w:rPr>
        <w:t xml:space="preserve">) </w:t>
      </w:r>
      <w:r w:rsidR="003225F0" w:rsidRPr="007133E7">
        <w:rPr>
          <w:rFonts w:ascii="Times New Roman" w:hAnsi="Times New Roman"/>
          <w:b/>
          <w:sz w:val="24"/>
          <w:szCs w:val="24"/>
        </w:rPr>
        <w:t>MOTOS</w:t>
      </w:r>
      <w:r w:rsidR="003225F0">
        <w:rPr>
          <w:rFonts w:ascii="Times New Roman" w:hAnsi="Times New Roman"/>
          <w:b/>
          <w:sz w:val="24"/>
          <w:szCs w:val="24"/>
        </w:rPr>
        <w:t xml:space="preserve"> TOUT TERRAIN</w:t>
      </w:r>
    </w:p>
    <w:p w14:paraId="6C97E472" w14:textId="77777777" w:rsidR="003225F0" w:rsidRPr="00B35524" w:rsidRDefault="003225F0" w:rsidP="00DD5F2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16"/>
          <w:szCs w:val="16"/>
        </w:rPr>
      </w:pPr>
    </w:p>
    <w:p w14:paraId="1A23D2D7" w14:textId="77777777" w:rsidR="003225F0" w:rsidRDefault="003225F0" w:rsidP="00DD5F2E">
      <w:pPr>
        <w:spacing w:after="0" w:line="240" w:lineRule="auto"/>
        <w:jc w:val="both"/>
        <w:rPr>
          <w:rFonts w:ascii="Times New Roman" w:hAnsi="Times New Roman"/>
          <w:b/>
          <w:sz w:val="24"/>
          <w:szCs w:val="24"/>
        </w:rPr>
      </w:pPr>
    </w:p>
    <w:p w14:paraId="6B5C4B75" w14:textId="77777777" w:rsidR="003225F0" w:rsidRPr="007133E7" w:rsidRDefault="003225F0" w:rsidP="00DD5F2E">
      <w:pPr>
        <w:spacing w:after="0" w:line="240" w:lineRule="auto"/>
        <w:jc w:val="both"/>
        <w:rPr>
          <w:rFonts w:ascii="Times New Roman" w:hAnsi="Times New Roman"/>
          <w:b/>
          <w:sz w:val="24"/>
          <w:szCs w:val="24"/>
        </w:rPr>
      </w:pPr>
    </w:p>
    <w:p w14:paraId="60456815" w14:textId="313810DF" w:rsidR="003529C4" w:rsidRPr="007A29AD" w:rsidRDefault="003529C4" w:rsidP="00077F5B">
      <w:pPr>
        <w:jc w:val="center"/>
        <w:rPr>
          <w:lang w:val="en-US"/>
        </w:rPr>
      </w:pPr>
      <w:r w:rsidRPr="007A29AD">
        <w:rPr>
          <w:rFonts w:ascii="Times New Roman" w:hAnsi="Times New Roman" w:cs="Times New Roman"/>
          <w:b/>
          <w:sz w:val="28"/>
          <w:szCs w:val="28"/>
          <w:lang w:val="en-US"/>
        </w:rPr>
        <w:t xml:space="preserve">AON </w:t>
      </w:r>
      <w:r w:rsidR="00077F5B" w:rsidRPr="00077F5B">
        <w:rPr>
          <w:rFonts w:ascii="Optima" w:hAnsi="Optima" w:cs="Times New Roman"/>
          <w:b/>
          <w:sz w:val="24"/>
          <w:szCs w:val="24"/>
          <w:lang w:val="en-US"/>
        </w:rPr>
        <w:t>N</w:t>
      </w:r>
      <w:r w:rsidR="00077F5B" w:rsidRPr="00077F5B">
        <w:rPr>
          <w:rFonts w:ascii="Optima" w:hAnsi="Optima" w:cs="Times New Roman"/>
          <w:b/>
          <w:sz w:val="24"/>
          <w:szCs w:val="24"/>
          <w:vertAlign w:val="superscript"/>
          <w:lang w:val="en-US"/>
        </w:rPr>
        <w:t xml:space="preserve">o </w:t>
      </w:r>
      <w:r w:rsidR="00204A67">
        <w:rPr>
          <w:rFonts w:ascii="Optima" w:hAnsi="Optima" w:cs="Times New Roman"/>
          <w:b/>
          <w:sz w:val="24"/>
          <w:szCs w:val="24"/>
          <w:lang w:val="en-US"/>
        </w:rPr>
        <w:t>006</w:t>
      </w:r>
      <w:r w:rsidR="00077F5B" w:rsidRPr="00077F5B">
        <w:rPr>
          <w:rFonts w:ascii="Optima" w:hAnsi="Optima" w:cs="Times New Roman"/>
          <w:b/>
          <w:sz w:val="24"/>
          <w:szCs w:val="24"/>
          <w:lang w:val="en-US"/>
        </w:rPr>
        <w:t>/SOCOPA_FIFAD/</w:t>
      </w:r>
      <w:r w:rsidR="007221FD">
        <w:rPr>
          <w:rFonts w:ascii="Optima" w:hAnsi="Optima" w:cs="Times New Roman"/>
          <w:b/>
          <w:sz w:val="24"/>
          <w:szCs w:val="24"/>
          <w:lang w:val="en-US"/>
        </w:rPr>
        <w:t>A.3.3_</w:t>
      </w:r>
      <w:r w:rsidR="00077F5B" w:rsidRPr="00077F5B">
        <w:rPr>
          <w:rFonts w:ascii="Optima" w:hAnsi="Optima" w:cs="Times New Roman"/>
          <w:b/>
          <w:sz w:val="24"/>
          <w:szCs w:val="24"/>
          <w:lang w:val="en-US"/>
        </w:rPr>
        <w:t>N</w:t>
      </w:r>
      <w:r w:rsidR="007221FD">
        <w:rPr>
          <w:rFonts w:ascii="Optima" w:hAnsi="Optima" w:cs="Times New Roman"/>
          <w:b/>
          <w:sz w:val="24"/>
          <w:szCs w:val="24"/>
          <w:lang w:val="en-US"/>
        </w:rPr>
        <w:t>/</w:t>
      </w:r>
      <w:r w:rsidR="00AC5751">
        <w:rPr>
          <w:rFonts w:ascii="Optima" w:hAnsi="Optima" w:cs="Times New Roman"/>
          <w:b/>
          <w:sz w:val="24"/>
          <w:szCs w:val="24"/>
          <w:lang w:val="en-US"/>
        </w:rPr>
        <w:t>2020</w:t>
      </w:r>
    </w:p>
    <w:p w14:paraId="61B6EA75" w14:textId="77777777" w:rsidR="003529C4" w:rsidRPr="007A29AD" w:rsidRDefault="003529C4" w:rsidP="00DD5F2E">
      <w:pPr>
        <w:jc w:val="both"/>
        <w:rPr>
          <w:lang w:val="en-US"/>
        </w:rPr>
      </w:pPr>
    </w:p>
    <w:p w14:paraId="414D7BDF" w14:textId="77777777" w:rsidR="003529C4" w:rsidRPr="007A29AD" w:rsidRDefault="003529C4" w:rsidP="00DD5F2E">
      <w:pPr>
        <w:jc w:val="both"/>
        <w:rPr>
          <w:lang w:val="en-US"/>
        </w:rPr>
      </w:pPr>
    </w:p>
    <w:p w14:paraId="5495ED08" w14:textId="77777777" w:rsidR="003529C4" w:rsidRPr="007A29AD" w:rsidRDefault="003529C4" w:rsidP="00DD5F2E">
      <w:pPr>
        <w:jc w:val="both"/>
        <w:rPr>
          <w:lang w:val="en-US"/>
        </w:rPr>
      </w:pPr>
    </w:p>
    <w:p w14:paraId="16B32FA3" w14:textId="77777777" w:rsidR="003529C4" w:rsidRPr="007A29AD" w:rsidRDefault="003529C4" w:rsidP="00DD5F2E">
      <w:pPr>
        <w:jc w:val="both"/>
        <w:rPr>
          <w:lang w:val="en-US"/>
        </w:rPr>
      </w:pPr>
    </w:p>
    <w:p w14:paraId="733750FC" w14:textId="77777777" w:rsidR="003529C4" w:rsidRPr="007A29AD" w:rsidRDefault="003529C4" w:rsidP="00DD5F2E">
      <w:pPr>
        <w:jc w:val="both"/>
        <w:rPr>
          <w:lang w:val="en-US"/>
        </w:rPr>
      </w:pPr>
    </w:p>
    <w:p w14:paraId="2C2ACC68" w14:textId="77777777" w:rsidR="003529C4" w:rsidRPr="007A29AD" w:rsidRDefault="003529C4" w:rsidP="00DD5F2E">
      <w:pPr>
        <w:jc w:val="both"/>
        <w:rPr>
          <w:lang w:val="en-US"/>
        </w:rPr>
      </w:pPr>
    </w:p>
    <w:p w14:paraId="00F08B2D" w14:textId="77777777" w:rsidR="003529C4" w:rsidRPr="007A29AD" w:rsidRDefault="003529C4" w:rsidP="00DD5F2E">
      <w:pPr>
        <w:jc w:val="both"/>
        <w:rPr>
          <w:lang w:val="en-US"/>
        </w:rPr>
      </w:pPr>
    </w:p>
    <w:p w14:paraId="2717E536" w14:textId="77777777" w:rsidR="003529C4" w:rsidRPr="007A29AD" w:rsidRDefault="003529C4" w:rsidP="00DD5F2E">
      <w:pPr>
        <w:jc w:val="both"/>
        <w:rPr>
          <w:lang w:val="en-US"/>
        </w:rPr>
      </w:pPr>
    </w:p>
    <w:p w14:paraId="5AC1145F" w14:textId="77777777" w:rsidR="003529C4" w:rsidRPr="007A29AD" w:rsidRDefault="003529C4" w:rsidP="00DD5F2E">
      <w:pPr>
        <w:jc w:val="both"/>
        <w:rPr>
          <w:lang w:val="en-US"/>
        </w:rPr>
      </w:pPr>
    </w:p>
    <w:p w14:paraId="3C3757FE" w14:textId="77777777" w:rsidR="003529C4" w:rsidRPr="007A29AD" w:rsidRDefault="003529C4" w:rsidP="00DD5F2E">
      <w:pPr>
        <w:jc w:val="both"/>
        <w:rPr>
          <w:lang w:val="en-US"/>
        </w:rPr>
      </w:pPr>
    </w:p>
    <w:p w14:paraId="32377468" w14:textId="77777777" w:rsidR="003529C4" w:rsidRPr="007A29AD" w:rsidRDefault="003529C4" w:rsidP="00DD5F2E">
      <w:pPr>
        <w:jc w:val="both"/>
        <w:rPr>
          <w:lang w:val="en-US"/>
        </w:rPr>
      </w:pPr>
    </w:p>
    <w:p w14:paraId="1479780D" w14:textId="77777777" w:rsidR="003529C4" w:rsidRPr="007A29AD" w:rsidRDefault="003529C4" w:rsidP="00DD5F2E">
      <w:pPr>
        <w:jc w:val="both"/>
        <w:rPr>
          <w:lang w:val="en-US"/>
        </w:rPr>
      </w:pPr>
    </w:p>
    <w:p w14:paraId="12FF3C07" w14:textId="77777777" w:rsidR="003529C4" w:rsidRPr="007A29AD" w:rsidRDefault="003529C4" w:rsidP="00DD5F2E">
      <w:pPr>
        <w:jc w:val="both"/>
        <w:rPr>
          <w:lang w:val="en-US"/>
        </w:rPr>
      </w:pPr>
    </w:p>
    <w:p w14:paraId="64AE9FF3" w14:textId="77777777" w:rsidR="003529C4" w:rsidRPr="007A29AD" w:rsidRDefault="003529C4" w:rsidP="00DD5F2E">
      <w:pPr>
        <w:jc w:val="both"/>
        <w:rPr>
          <w:lang w:val="en-US"/>
        </w:rPr>
      </w:pPr>
    </w:p>
    <w:p w14:paraId="1A3B0B17" w14:textId="77777777" w:rsidR="003529C4" w:rsidRPr="007A29AD" w:rsidRDefault="003529C4" w:rsidP="00DD5F2E">
      <w:pPr>
        <w:jc w:val="both"/>
        <w:rPr>
          <w:lang w:val="en-US"/>
        </w:rPr>
      </w:pPr>
    </w:p>
    <w:p w14:paraId="662534B7" w14:textId="77777777" w:rsidR="00410F98" w:rsidRPr="007A29AD" w:rsidRDefault="00410F98" w:rsidP="00DD5F2E">
      <w:pPr>
        <w:jc w:val="both"/>
        <w:rPr>
          <w:lang w:val="en-US"/>
        </w:rPr>
      </w:pPr>
    </w:p>
    <w:p w14:paraId="3C6435A2" w14:textId="6DF05C69" w:rsidR="003529C4" w:rsidRPr="007030E2" w:rsidRDefault="00476D14" w:rsidP="007A29AD">
      <w:pPr>
        <w:jc w:val="right"/>
        <w:rPr>
          <w:rFonts w:ascii="Times New Roman" w:hAnsi="Times New Roman" w:cs="Times New Roman"/>
          <w:b/>
          <w:sz w:val="24"/>
          <w:szCs w:val="24"/>
        </w:rPr>
      </w:pPr>
      <w:r>
        <w:rPr>
          <w:rFonts w:ascii="Times New Roman" w:hAnsi="Times New Roman" w:cs="Times New Roman"/>
          <w:b/>
          <w:sz w:val="24"/>
          <w:szCs w:val="24"/>
          <w:lang w:val="en-US"/>
        </w:rPr>
        <w:t xml:space="preserve">                 Novembre </w:t>
      </w:r>
      <w:r w:rsidR="004509B8">
        <w:rPr>
          <w:rFonts w:ascii="Times New Roman" w:hAnsi="Times New Roman" w:cs="Times New Roman"/>
          <w:b/>
          <w:sz w:val="24"/>
          <w:szCs w:val="24"/>
        </w:rPr>
        <w:t>2020</w:t>
      </w:r>
    </w:p>
    <w:p w14:paraId="6B6A69EE" w14:textId="77777777" w:rsidR="003529C4" w:rsidRDefault="003529C4" w:rsidP="00DD5F2E">
      <w:pPr>
        <w:jc w:val="both"/>
      </w:pPr>
    </w:p>
    <w:p w14:paraId="607F7188" w14:textId="77777777" w:rsidR="007030E2" w:rsidRPr="007030E2" w:rsidRDefault="007030E2" w:rsidP="00DD5F2E">
      <w:pPr>
        <w:jc w:val="both"/>
      </w:pPr>
    </w:p>
    <w:p w14:paraId="6C6EC6BF" w14:textId="77777777" w:rsidR="00CD41BE" w:rsidRPr="007030E2" w:rsidRDefault="00CD41BE" w:rsidP="00DD5F2E">
      <w:pPr>
        <w:jc w:val="both"/>
        <w:rPr>
          <w:rFonts w:ascii="Times New Roman" w:hAnsi="Times New Roman" w:cs="Times New Roman"/>
          <w:b/>
          <w:sz w:val="28"/>
          <w:szCs w:val="28"/>
        </w:rPr>
      </w:pPr>
    </w:p>
    <w:p w14:paraId="70CB6DD1" w14:textId="537CD5FD" w:rsidR="00410F98" w:rsidRPr="00CD41BE" w:rsidRDefault="00B7169B" w:rsidP="00DD5F2E">
      <w:pPr>
        <w:jc w:val="both"/>
        <w:rPr>
          <w:rFonts w:ascii="Times New Roman" w:hAnsi="Times New Roman" w:cs="Times New Roman"/>
          <w:b/>
          <w:sz w:val="28"/>
          <w:szCs w:val="28"/>
        </w:rPr>
      </w:pPr>
      <w:r>
        <w:rPr>
          <w:rFonts w:ascii="Optima" w:hAnsi="Optima"/>
          <w:b/>
          <w:sz w:val="24"/>
          <w:szCs w:val="24"/>
        </w:rPr>
        <w:lastRenderedPageBreak/>
        <w:t>I</w:t>
      </w:r>
      <w:r w:rsidR="0006723B" w:rsidRPr="00007683">
        <w:rPr>
          <w:rFonts w:ascii="Optima" w:hAnsi="Optima"/>
          <w:b/>
          <w:sz w:val="24"/>
          <w:szCs w:val="24"/>
        </w:rPr>
        <w:t>.</w:t>
      </w:r>
      <w:r w:rsidR="0006723B" w:rsidRPr="00007683">
        <w:rPr>
          <w:rFonts w:ascii="Optima" w:hAnsi="Optima"/>
          <w:b/>
          <w:sz w:val="24"/>
          <w:szCs w:val="24"/>
        </w:rPr>
        <w:tab/>
      </w:r>
      <w:r w:rsidR="00531261" w:rsidRPr="00007683">
        <w:rPr>
          <w:rFonts w:ascii="Optima" w:hAnsi="Optima"/>
          <w:b/>
          <w:sz w:val="24"/>
          <w:szCs w:val="24"/>
        </w:rPr>
        <w:t>INSTRUCTIONS AUX SOUMISSIONAIRES</w:t>
      </w:r>
    </w:p>
    <w:p w14:paraId="4740E270" w14:textId="77777777" w:rsidR="00531261" w:rsidRPr="00007683" w:rsidRDefault="00531261" w:rsidP="00DD5F2E">
      <w:pPr>
        <w:spacing w:after="0" w:line="240" w:lineRule="auto"/>
        <w:ind w:left="2856"/>
        <w:jc w:val="both"/>
        <w:rPr>
          <w:rFonts w:ascii="Optima" w:hAnsi="Optima"/>
          <w:b/>
          <w:sz w:val="24"/>
          <w:szCs w:val="24"/>
        </w:rPr>
      </w:pPr>
    </w:p>
    <w:p w14:paraId="30BCA069" w14:textId="504AD37D" w:rsidR="007221FD" w:rsidRPr="00817A7C" w:rsidRDefault="007221FD" w:rsidP="007221FD">
      <w:r w:rsidRPr="00817A7C">
        <w:rPr>
          <w:rFonts w:ascii="Times New Roman" w:hAnsi="Times New Roman" w:cs="Times New Roman"/>
          <w:b/>
          <w:sz w:val="28"/>
          <w:szCs w:val="28"/>
        </w:rPr>
        <w:t xml:space="preserve">AON </w:t>
      </w:r>
      <w:r w:rsidRPr="00817A7C">
        <w:rPr>
          <w:rFonts w:ascii="Optima" w:hAnsi="Optima" w:cs="Times New Roman"/>
          <w:b/>
          <w:sz w:val="24"/>
          <w:szCs w:val="24"/>
        </w:rPr>
        <w:t>N</w:t>
      </w:r>
      <w:r w:rsidRPr="00817A7C">
        <w:rPr>
          <w:rFonts w:ascii="Optima" w:hAnsi="Optima" w:cs="Times New Roman"/>
          <w:b/>
          <w:sz w:val="24"/>
          <w:szCs w:val="24"/>
          <w:vertAlign w:val="superscript"/>
        </w:rPr>
        <w:t xml:space="preserve">o </w:t>
      </w:r>
      <w:r w:rsidR="00AE05F5" w:rsidRPr="00817A7C">
        <w:rPr>
          <w:rFonts w:ascii="Optima" w:hAnsi="Optima" w:cs="Times New Roman"/>
          <w:b/>
          <w:sz w:val="24"/>
          <w:szCs w:val="24"/>
        </w:rPr>
        <w:t>00</w:t>
      </w:r>
      <w:r w:rsidR="00204A67" w:rsidRPr="00817A7C">
        <w:rPr>
          <w:rFonts w:ascii="Optima" w:hAnsi="Optima" w:cs="Times New Roman"/>
          <w:b/>
          <w:sz w:val="24"/>
          <w:szCs w:val="24"/>
        </w:rPr>
        <w:t>6</w:t>
      </w:r>
      <w:r w:rsidR="00AC5751" w:rsidRPr="00817A7C">
        <w:rPr>
          <w:rFonts w:ascii="Optima" w:hAnsi="Optima" w:cs="Times New Roman"/>
          <w:b/>
          <w:sz w:val="24"/>
          <w:szCs w:val="24"/>
        </w:rPr>
        <w:t>/SOCOPA_FIFAD/A.3.3_N/2020</w:t>
      </w:r>
    </w:p>
    <w:p w14:paraId="3A08AD9D" w14:textId="77777777" w:rsidR="008840DD" w:rsidRPr="00817A7C" w:rsidRDefault="00007683" w:rsidP="00DD5F2E">
      <w:pPr>
        <w:pStyle w:val="Subtitle"/>
        <w:tabs>
          <w:tab w:val="left" w:pos="2364"/>
        </w:tabs>
        <w:spacing w:after="240"/>
        <w:jc w:val="both"/>
        <w:rPr>
          <w:rFonts w:ascii="Optima" w:hAnsi="Optima" w:cstheme="minorHAnsi" w:hint="eastAsia"/>
          <w:sz w:val="24"/>
          <w:szCs w:val="24"/>
        </w:rPr>
      </w:pPr>
      <w:r w:rsidRPr="00817A7C">
        <w:rPr>
          <w:rFonts w:ascii="Optima" w:hAnsi="Optima" w:cstheme="minorHAnsi"/>
          <w:sz w:val="24"/>
          <w:szCs w:val="24"/>
        </w:rPr>
        <w:tab/>
      </w:r>
    </w:p>
    <w:p w14:paraId="79F94509" w14:textId="1641674B" w:rsidR="00CD41BE" w:rsidRDefault="00D55051" w:rsidP="00DD5F2E">
      <w:pPr>
        <w:pStyle w:val="Heading10"/>
        <w:jc w:val="both"/>
        <w:rPr>
          <w:rFonts w:ascii="Optima" w:hAnsi="Optima" w:cstheme="minorHAnsi"/>
          <w:b/>
          <w:i w:val="0"/>
          <w:lang w:val="fr-BE"/>
        </w:rPr>
      </w:pPr>
      <w:bookmarkStart w:id="1" w:name="_Toc42488070"/>
      <w:r>
        <w:rPr>
          <w:rFonts w:ascii="Optima" w:hAnsi="Optima" w:cstheme="minorHAnsi"/>
          <w:b/>
          <w:i w:val="0"/>
          <w:lang w:val="fr-BE"/>
        </w:rPr>
        <w:t>1. Objet</w:t>
      </w:r>
      <w:r w:rsidR="00CD41BE">
        <w:rPr>
          <w:rFonts w:ascii="Optima" w:hAnsi="Optima" w:cstheme="minorHAnsi"/>
          <w:b/>
          <w:i w:val="0"/>
          <w:lang w:val="fr-BE"/>
        </w:rPr>
        <w:t xml:space="preserve"> du marché </w:t>
      </w:r>
      <w:bookmarkEnd w:id="1"/>
    </w:p>
    <w:p w14:paraId="6ADA64C6" w14:textId="77777777" w:rsidR="00CD41BE" w:rsidRPr="00CD41BE" w:rsidRDefault="00CD41BE" w:rsidP="00DD5F2E">
      <w:pPr>
        <w:jc w:val="both"/>
        <w:rPr>
          <w:lang w:val="fr-BE" w:eastAsia="nl-NL"/>
        </w:rPr>
      </w:pPr>
    </w:p>
    <w:p w14:paraId="14D79A94" w14:textId="14E64E82" w:rsidR="00D55051" w:rsidRPr="008B17D8" w:rsidRDefault="008840DD" w:rsidP="00DD5F2E">
      <w:pPr>
        <w:pStyle w:val="Heading10"/>
        <w:jc w:val="both"/>
        <w:rPr>
          <w:rFonts w:ascii="Optima" w:hAnsi="Optima"/>
          <w:i w:val="0"/>
          <w:lang w:val="fr-FR"/>
        </w:rPr>
      </w:pPr>
      <w:r w:rsidRPr="00CD41BE">
        <w:rPr>
          <w:rFonts w:ascii="Optima" w:hAnsi="Optima" w:cstheme="minorHAnsi"/>
          <w:i w:val="0"/>
          <w:lang w:val="fr-FR"/>
        </w:rPr>
        <w:t xml:space="preserve">L'objet du marché est la livraison, par le contractant, de </w:t>
      </w:r>
      <w:r w:rsidR="00EB030D">
        <w:rPr>
          <w:rFonts w:ascii="Optima" w:hAnsi="Optima" w:cstheme="minorHAnsi"/>
          <w:b/>
          <w:i w:val="0"/>
          <w:lang w:val="fr-FR"/>
        </w:rPr>
        <w:t>5</w:t>
      </w:r>
      <w:r w:rsidRPr="00CD41BE">
        <w:rPr>
          <w:rFonts w:ascii="Optima" w:hAnsi="Optima" w:cstheme="minorHAnsi"/>
          <w:i w:val="0"/>
          <w:lang w:val="fr-FR"/>
        </w:rPr>
        <w:t xml:space="preserve"> motos tout-terrain</w:t>
      </w:r>
      <w:r w:rsidRPr="00CD41BE">
        <w:rPr>
          <w:rFonts w:ascii="Optima" w:hAnsi="Optima" w:cstheme="minorHAnsi"/>
          <w:b/>
          <w:i w:val="0"/>
          <w:lang w:val="fr-FR"/>
        </w:rPr>
        <w:t xml:space="preserve"> au bureau de la SOCOPA</w:t>
      </w:r>
      <w:r w:rsidRPr="00CD41BE">
        <w:rPr>
          <w:rFonts w:ascii="Optima" w:hAnsi="Optima" w:cstheme="minorHAnsi"/>
          <w:i w:val="0"/>
          <w:lang w:val="fr-FR"/>
        </w:rPr>
        <w:t xml:space="preserve"> [DDP]</w:t>
      </w:r>
      <w:r w:rsidRPr="00CD41BE">
        <w:rPr>
          <w:rStyle w:val="FootnoteReference"/>
          <w:rFonts w:ascii="Optima" w:hAnsi="Optima" w:cstheme="minorHAnsi"/>
          <w:i w:val="0"/>
        </w:rPr>
        <w:footnoteReference w:id="1"/>
      </w:r>
      <w:r w:rsidRPr="00CD41BE">
        <w:rPr>
          <w:rFonts w:ascii="Optima" w:hAnsi="Optima" w:cstheme="minorHAnsi"/>
          <w:i w:val="0"/>
          <w:lang w:val="fr-FR"/>
        </w:rPr>
        <w:t xml:space="preserve"> </w:t>
      </w:r>
      <w:r w:rsidRPr="008B17D8">
        <w:rPr>
          <w:rFonts w:ascii="Optima" w:hAnsi="Optima" w:cstheme="minorHAnsi"/>
          <w:i w:val="0"/>
          <w:lang w:val="fr-FR"/>
        </w:rPr>
        <w:t xml:space="preserve">et </w:t>
      </w:r>
      <w:r w:rsidRPr="008B17D8">
        <w:rPr>
          <w:rFonts w:ascii="Optima" w:hAnsi="Optima"/>
          <w:i w:val="0"/>
          <w:lang w:val="fr-FR"/>
        </w:rPr>
        <w:t xml:space="preserve">le délai de livraison des motos est fixé à 30 jours calendaires au maximum mais le soumissionnaire peut proposer un délai plus court. Ce délai commence à courir à partir de la date de signature du marché au soumissionnaire gagnant. </w:t>
      </w:r>
    </w:p>
    <w:p w14:paraId="1826D4E6" w14:textId="77777777" w:rsidR="00D55051" w:rsidRDefault="00D55051" w:rsidP="00DD5F2E">
      <w:pPr>
        <w:pStyle w:val="Heading10"/>
        <w:jc w:val="both"/>
        <w:rPr>
          <w:rFonts w:ascii="Optima" w:hAnsi="Optima"/>
          <w:i w:val="0"/>
          <w:lang w:val="fr-FR"/>
        </w:rPr>
      </w:pPr>
    </w:p>
    <w:p w14:paraId="662452A7" w14:textId="77777777" w:rsidR="00D55051" w:rsidRDefault="00D55051" w:rsidP="00DD5F2E">
      <w:pPr>
        <w:pStyle w:val="Heading10"/>
        <w:jc w:val="both"/>
        <w:rPr>
          <w:rFonts w:ascii="Optima" w:hAnsi="Optima"/>
          <w:b/>
          <w:i w:val="0"/>
          <w:lang w:val="fr-FR"/>
        </w:rPr>
      </w:pPr>
      <w:r w:rsidRPr="00D55051">
        <w:rPr>
          <w:rFonts w:ascii="Optima" w:hAnsi="Optima"/>
          <w:b/>
          <w:i w:val="0"/>
          <w:lang w:val="fr-FR"/>
        </w:rPr>
        <w:t>2. Origine des  fonds</w:t>
      </w:r>
    </w:p>
    <w:p w14:paraId="1670D4BB" w14:textId="77777777" w:rsidR="00D55051" w:rsidRDefault="00D55051" w:rsidP="00DD5F2E">
      <w:pPr>
        <w:pStyle w:val="Heading10"/>
        <w:jc w:val="both"/>
        <w:rPr>
          <w:rFonts w:asciiTheme="minorHAnsi" w:eastAsiaTheme="minorHAnsi" w:hAnsiTheme="minorHAnsi" w:cstheme="minorBidi"/>
          <w:i w:val="0"/>
          <w:iCs w:val="0"/>
          <w:sz w:val="22"/>
          <w:szCs w:val="22"/>
          <w:lang w:val="fr-FR"/>
        </w:rPr>
      </w:pPr>
    </w:p>
    <w:p w14:paraId="4CD7195B" w14:textId="5DD4D6A8" w:rsidR="00D55051" w:rsidRDefault="00D55051" w:rsidP="00DD5F2E">
      <w:pPr>
        <w:pStyle w:val="Heading10"/>
        <w:jc w:val="both"/>
        <w:rPr>
          <w:rFonts w:ascii="Optima" w:hAnsi="Optima"/>
          <w:i w:val="0"/>
          <w:u w:color="000000"/>
          <w:lang w:val="fr-FR"/>
        </w:rPr>
      </w:pPr>
      <w:r>
        <w:rPr>
          <w:rFonts w:ascii="Optima" w:hAnsi="Optima"/>
          <w:i w:val="0"/>
          <w:u w:color="000000"/>
          <w:lang w:val="fr-FR"/>
        </w:rPr>
        <w:t xml:space="preserve">Sur </w:t>
      </w:r>
      <w:r w:rsidRPr="00D55051">
        <w:rPr>
          <w:rFonts w:ascii="Optima" w:hAnsi="Optima"/>
          <w:i w:val="0"/>
          <w:u w:color="000000"/>
          <w:lang w:val="fr-FR"/>
        </w:rPr>
        <w:t>financ</w:t>
      </w:r>
      <w:r>
        <w:rPr>
          <w:rFonts w:ascii="Optima" w:hAnsi="Optima"/>
          <w:i w:val="0"/>
          <w:u w:color="000000"/>
          <w:lang w:val="fr-FR"/>
        </w:rPr>
        <w:t xml:space="preserve">ement de </w:t>
      </w:r>
      <w:r w:rsidRPr="00D55051">
        <w:rPr>
          <w:rFonts w:ascii="Optima" w:hAnsi="Optima"/>
          <w:i w:val="0"/>
          <w:u w:color="000000"/>
          <w:lang w:val="fr-FR"/>
        </w:rPr>
        <w:t>l’Agence Française de Développement (AFD) via Solidarité Internationale pour le Développement et l’Investissement (SIDI), la SOCOPA</w:t>
      </w:r>
      <w:r w:rsidRPr="00D55051">
        <w:rPr>
          <w:rFonts w:ascii="Optima" w:hAnsi="Optima"/>
          <w:b/>
          <w:i w:val="0"/>
          <w:u w:color="000000"/>
          <w:lang w:val="fr-FR"/>
        </w:rPr>
        <w:t xml:space="preserve"> </w:t>
      </w:r>
      <w:r w:rsidRPr="00D55051">
        <w:rPr>
          <w:rFonts w:ascii="Optima" w:hAnsi="Optima"/>
          <w:i w:val="0"/>
          <w:u w:color="000000"/>
          <w:lang w:val="fr-FR"/>
        </w:rPr>
        <w:t xml:space="preserve">a bénéficié d’un financement pour l’achat de  </w:t>
      </w:r>
      <w:r w:rsidR="00204A67">
        <w:rPr>
          <w:rFonts w:ascii="Optima" w:hAnsi="Optima"/>
          <w:i w:val="0"/>
          <w:u w:color="000000"/>
          <w:lang w:val="fr-FR"/>
        </w:rPr>
        <w:t>cinq</w:t>
      </w:r>
      <w:r w:rsidR="00AC5751">
        <w:rPr>
          <w:rFonts w:ascii="Optima" w:hAnsi="Optima"/>
          <w:i w:val="0"/>
          <w:u w:color="000000"/>
          <w:lang w:val="fr-FR"/>
        </w:rPr>
        <w:t xml:space="preserve"> </w:t>
      </w:r>
      <w:r w:rsidRPr="00D55051">
        <w:rPr>
          <w:rFonts w:ascii="Optima" w:hAnsi="Optima"/>
          <w:i w:val="0"/>
          <w:u w:color="000000"/>
          <w:lang w:val="fr-FR"/>
        </w:rPr>
        <w:t>(</w:t>
      </w:r>
      <w:r w:rsidR="00EB030D">
        <w:rPr>
          <w:rFonts w:ascii="Optima" w:hAnsi="Optima"/>
          <w:i w:val="0"/>
          <w:u w:color="000000"/>
          <w:lang w:val="fr-FR"/>
        </w:rPr>
        <w:t>5</w:t>
      </w:r>
      <w:r w:rsidRPr="00D55051">
        <w:rPr>
          <w:rFonts w:ascii="Optima" w:hAnsi="Optima"/>
          <w:i w:val="0"/>
          <w:u w:color="000000"/>
          <w:lang w:val="fr-FR"/>
        </w:rPr>
        <w:t>) motos tout terrain.</w:t>
      </w:r>
    </w:p>
    <w:p w14:paraId="60EAD9EA" w14:textId="77777777" w:rsidR="00DE318B" w:rsidRDefault="00DE318B" w:rsidP="00DD5F2E">
      <w:pPr>
        <w:jc w:val="both"/>
        <w:rPr>
          <w:lang w:eastAsia="nl-NL"/>
        </w:rPr>
      </w:pPr>
    </w:p>
    <w:p w14:paraId="6C144B5E" w14:textId="022C458D" w:rsidR="00DE318B" w:rsidRPr="00DE318B" w:rsidRDefault="00DE318B" w:rsidP="00DD5F2E">
      <w:pPr>
        <w:jc w:val="both"/>
        <w:rPr>
          <w:b/>
          <w:lang w:eastAsia="nl-NL"/>
        </w:rPr>
      </w:pPr>
      <w:r w:rsidRPr="00DE318B">
        <w:rPr>
          <w:rFonts w:ascii="Times New Roman" w:hAnsi="Times New Roman" w:cs="Times New Roman"/>
          <w:b/>
        </w:rPr>
        <w:t xml:space="preserve">3. </w:t>
      </w:r>
      <w:r>
        <w:rPr>
          <w:rFonts w:ascii="Times New Roman" w:hAnsi="Times New Roman" w:cs="Times New Roman"/>
          <w:b/>
        </w:rPr>
        <w:t>C</w:t>
      </w:r>
      <w:r w:rsidRPr="00DE318B">
        <w:rPr>
          <w:rFonts w:ascii="Times New Roman" w:hAnsi="Times New Roman" w:cs="Times New Roman"/>
          <w:b/>
        </w:rPr>
        <w:t>ontenu des Documents d’Appel d’Offres</w:t>
      </w:r>
    </w:p>
    <w:p w14:paraId="619C550D" w14:textId="77777777" w:rsidR="00DE318B" w:rsidRPr="00007683" w:rsidRDefault="00DE318B" w:rsidP="00DD5F2E">
      <w:pPr>
        <w:pStyle w:val="Blockquote"/>
        <w:ind w:left="0" w:right="1"/>
        <w:jc w:val="both"/>
        <w:rPr>
          <w:rFonts w:ascii="Optima" w:hAnsi="Optima"/>
          <w:szCs w:val="24"/>
        </w:rPr>
      </w:pPr>
      <w:r w:rsidRPr="00007683">
        <w:rPr>
          <w:rFonts w:ascii="Optima" w:hAnsi="Optima"/>
          <w:szCs w:val="24"/>
        </w:rPr>
        <w:t>Pour qu'elle soit valable et prise en considération, toute offre doit être libellée conformément aux dispositions du présent Avis d'appel d'offres et doit porter les indications suivantes:</w:t>
      </w:r>
    </w:p>
    <w:p w14:paraId="4577AFF6" w14:textId="77777777" w:rsidR="00DE318B" w:rsidRPr="00007683" w:rsidRDefault="00DE318B" w:rsidP="00DD5F2E">
      <w:pPr>
        <w:pStyle w:val="Blockquote"/>
        <w:ind w:left="0" w:right="1"/>
        <w:jc w:val="both"/>
        <w:rPr>
          <w:rFonts w:ascii="Optima" w:hAnsi="Optima"/>
          <w:szCs w:val="24"/>
        </w:rPr>
      </w:pPr>
      <w:r w:rsidRPr="00007683">
        <w:rPr>
          <w:rFonts w:ascii="Optima" w:hAnsi="Optima"/>
          <w:szCs w:val="24"/>
        </w:rPr>
        <w:t>1. Les renseignements sur l'identité du soumissionnaire</w:t>
      </w:r>
    </w:p>
    <w:p w14:paraId="1BA63AD9" w14:textId="77777777" w:rsidR="00DE318B" w:rsidRPr="00007683" w:rsidRDefault="00DE318B" w:rsidP="00DD5F2E">
      <w:pPr>
        <w:pStyle w:val="Blockquote"/>
        <w:numPr>
          <w:ilvl w:val="0"/>
          <w:numId w:val="3"/>
        </w:numPr>
        <w:ind w:right="1"/>
        <w:jc w:val="both"/>
        <w:rPr>
          <w:rFonts w:ascii="Optima" w:hAnsi="Optima"/>
          <w:szCs w:val="24"/>
        </w:rPr>
      </w:pPr>
      <w:r w:rsidRPr="00007683">
        <w:rPr>
          <w:rFonts w:ascii="Optima" w:hAnsi="Optima"/>
          <w:szCs w:val="24"/>
        </w:rPr>
        <w:t>Nom(s), Prénom(s) du soumissionnaire;</w:t>
      </w:r>
    </w:p>
    <w:p w14:paraId="532C5F70" w14:textId="77777777" w:rsidR="00DE318B" w:rsidRPr="00007683" w:rsidRDefault="00DE318B" w:rsidP="00DD5F2E">
      <w:pPr>
        <w:pStyle w:val="Blockquote"/>
        <w:numPr>
          <w:ilvl w:val="0"/>
          <w:numId w:val="3"/>
        </w:numPr>
        <w:ind w:right="1"/>
        <w:jc w:val="both"/>
        <w:rPr>
          <w:rFonts w:ascii="Optima" w:hAnsi="Optima"/>
          <w:szCs w:val="24"/>
        </w:rPr>
      </w:pPr>
      <w:r w:rsidRPr="00007683">
        <w:rPr>
          <w:rFonts w:ascii="Optima" w:hAnsi="Optima"/>
          <w:szCs w:val="24"/>
        </w:rPr>
        <w:t>Profession;</w:t>
      </w:r>
    </w:p>
    <w:p w14:paraId="685625E6" w14:textId="77777777" w:rsidR="00DE318B" w:rsidRPr="00007683" w:rsidRDefault="00DE318B" w:rsidP="00DD5F2E">
      <w:pPr>
        <w:pStyle w:val="Blockquote"/>
        <w:numPr>
          <w:ilvl w:val="0"/>
          <w:numId w:val="3"/>
        </w:numPr>
        <w:ind w:right="1"/>
        <w:jc w:val="both"/>
        <w:rPr>
          <w:rFonts w:ascii="Optima" w:hAnsi="Optima"/>
          <w:szCs w:val="24"/>
        </w:rPr>
      </w:pPr>
      <w:r w:rsidRPr="00007683">
        <w:rPr>
          <w:rFonts w:ascii="Optima" w:hAnsi="Optima"/>
          <w:szCs w:val="24"/>
        </w:rPr>
        <w:t>Nationalité;</w:t>
      </w:r>
    </w:p>
    <w:p w14:paraId="4BF8DD11" w14:textId="77777777" w:rsidR="00DE318B" w:rsidRPr="00007683" w:rsidRDefault="00DE318B" w:rsidP="00DD5F2E">
      <w:pPr>
        <w:pStyle w:val="Blockquote"/>
        <w:numPr>
          <w:ilvl w:val="0"/>
          <w:numId w:val="3"/>
        </w:numPr>
        <w:ind w:right="1"/>
        <w:jc w:val="both"/>
        <w:rPr>
          <w:rFonts w:ascii="Optima" w:hAnsi="Optima"/>
          <w:szCs w:val="24"/>
        </w:rPr>
      </w:pPr>
      <w:r w:rsidRPr="00007683">
        <w:rPr>
          <w:rFonts w:ascii="Optima" w:hAnsi="Optima"/>
          <w:szCs w:val="24"/>
        </w:rPr>
        <w:t>Domicile ou Résidence actuelle du soumissionnaire;</w:t>
      </w:r>
    </w:p>
    <w:p w14:paraId="2545C053" w14:textId="77777777" w:rsidR="00DE318B" w:rsidRPr="00007683" w:rsidRDefault="00DE318B" w:rsidP="00DD5F2E">
      <w:pPr>
        <w:pStyle w:val="Blockquote"/>
        <w:numPr>
          <w:ilvl w:val="0"/>
          <w:numId w:val="3"/>
        </w:numPr>
        <w:ind w:right="1"/>
        <w:jc w:val="both"/>
        <w:rPr>
          <w:rFonts w:ascii="Optima" w:hAnsi="Optima"/>
          <w:szCs w:val="24"/>
        </w:rPr>
      </w:pPr>
      <w:r w:rsidRPr="00007683">
        <w:rPr>
          <w:rFonts w:ascii="Optima" w:hAnsi="Optima"/>
          <w:szCs w:val="24"/>
        </w:rPr>
        <w:t>Leur dénomination sociale;</w:t>
      </w:r>
    </w:p>
    <w:p w14:paraId="7FF0003F" w14:textId="77777777" w:rsidR="00DE318B" w:rsidRPr="00007683" w:rsidRDefault="00DE318B" w:rsidP="00DD5F2E">
      <w:pPr>
        <w:pStyle w:val="Blockquote"/>
        <w:numPr>
          <w:ilvl w:val="0"/>
          <w:numId w:val="3"/>
        </w:numPr>
        <w:ind w:right="1"/>
        <w:jc w:val="both"/>
        <w:rPr>
          <w:rFonts w:ascii="Optima" w:hAnsi="Optima"/>
          <w:szCs w:val="24"/>
        </w:rPr>
      </w:pPr>
      <w:r w:rsidRPr="00007683">
        <w:rPr>
          <w:rFonts w:ascii="Optima" w:hAnsi="Optima"/>
          <w:szCs w:val="24"/>
        </w:rPr>
        <w:t>Adresse téléphonique;</w:t>
      </w:r>
    </w:p>
    <w:p w14:paraId="354677C2" w14:textId="77777777" w:rsidR="00DE318B" w:rsidRPr="00007683" w:rsidRDefault="00DE318B" w:rsidP="00DD5F2E">
      <w:pPr>
        <w:pStyle w:val="Blockquote"/>
        <w:numPr>
          <w:ilvl w:val="0"/>
          <w:numId w:val="3"/>
        </w:numPr>
        <w:ind w:right="1"/>
        <w:jc w:val="both"/>
        <w:rPr>
          <w:rFonts w:ascii="Optima" w:hAnsi="Optima"/>
          <w:szCs w:val="24"/>
        </w:rPr>
      </w:pPr>
      <w:r w:rsidRPr="00007683">
        <w:rPr>
          <w:rFonts w:ascii="Optima" w:hAnsi="Optima"/>
          <w:szCs w:val="24"/>
        </w:rPr>
        <w:t>E-mail le cas échéant.</w:t>
      </w:r>
    </w:p>
    <w:p w14:paraId="6B6D2584" w14:textId="77777777" w:rsidR="00DE318B" w:rsidRPr="00007683" w:rsidRDefault="00DE318B" w:rsidP="00DD5F2E">
      <w:pPr>
        <w:pStyle w:val="Blockquote"/>
        <w:ind w:left="0" w:right="1"/>
        <w:jc w:val="both"/>
        <w:rPr>
          <w:rFonts w:ascii="Optima" w:hAnsi="Optima"/>
          <w:szCs w:val="24"/>
        </w:rPr>
      </w:pPr>
      <w:r w:rsidRPr="00007683">
        <w:rPr>
          <w:rFonts w:ascii="Optima" w:hAnsi="Optima"/>
          <w:szCs w:val="24"/>
        </w:rPr>
        <w:t>2. Le soumissionnaire devra fournir les documents suivants:</w:t>
      </w:r>
    </w:p>
    <w:p w14:paraId="55452333" w14:textId="77777777" w:rsidR="00DE318B" w:rsidRPr="00007683" w:rsidRDefault="00DE318B" w:rsidP="00DD5F2E">
      <w:pPr>
        <w:pStyle w:val="Blockquote"/>
        <w:numPr>
          <w:ilvl w:val="0"/>
          <w:numId w:val="5"/>
        </w:numPr>
        <w:ind w:right="1"/>
        <w:jc w:val="both"/>
        <w:rPr>
          <w:rFonts w:ascii="Optima" w:hAnsi="Optima"/>
          <w:b/>
          <w:szCs w:val="24"/>
        </w:rPr>
      </w:pPr>
      <w:r w:rsidRPr="00007683">
        <w:rPr>
          <w:rFonts w:ascii="Optima" w:hAnsi="Optima"/>
          <w:b/>
          <w:szCs w:val="24"/>
        </w:rPr>
        <w:t xml:space="preserve">Offre technique comportera les éléments suivants: </w:t>
      </w:r>
    </w:p>
    <w:p w14:paraId="58644B3F" w14:textId="77777777" w:rsidR="00DE318B" w:rsidRPr="00007683" w:rsidRDefault="00DE318B" w:rsidP="00DD5F2E">
      <w:pPr>
        <w:pStyle w:val="Blockquote"/>
        <w:numPr>
          <w:ilvl w:val="0"/>
          <w:numId w:val="4"/>
        </w:numPr>
        <w:shd w:val="clear" w:color="auto" w:fill="FFFFFF" w:themeFill="background1"/>
        <w:ind w:right="1"/>
        <w:jc w:val="both"/>
        <w:rPr>
          <w:rFonts w:ascii="Optima" w:hAnsi="Optima"/>
          <w:szCs w:val="24"/>
        </w:rPr>
      </w:pPr>
      <w:r w:rsidRPr="00007683">
        <w:rPr>
          <w:rFonts w:ascii="Optima" w:hAnsi="Optima"/>
          <w:szCs w:val="24"/>
        </w:rPr>
        <w:t>Les spécifications techniques de chaque moto.</w:t>
      </w:r>
    </w:p>
    <w:p w14:paraId="1AA7830F" w14:textId="77777777" w:rsidR="00DE318B" w:rsidRPr="00007683" w:rsidRDefault="00DE318B" w:rsidP="00DD5F2E">
      <w:pPr>
        <w:pStyle w:val="Blockquote"/>
        <w:numPr>
          <w:ilvl w:val="0"/>
          <w:numId w:val="4"/>
        </w:numPr>
        <w:shd w:val="clear" w:color="auto" w:fill="FFFFFF" w:themeFill="background1"/>
        <w:ind w:right="1"/>
        <w:jc w:val="both"/>
        <w:rPr>
          <w:rFonts w:ascii="Optima" w:hAnsi="Optima"/>
          <w:szCs w:val="24"/>
        </w:rPr>
      </w:pPr>
      <w:r w:rsidRPr="00007683">
        <w:rPr>
          <w:rFonts w:ascii="Optima" w:hAnsi="Optima"/>
          <w:szCs w:val="24"/>
        </w:rPr>
        <w:t>Une fiche technique de la moto du fabricant permettant d'authentifier les spécifications techniques mentionnées;</w:t>
      </w:r>
    </w:p>
    <w:p w14:paraId="275BA1C1" w14:textId="77777777" w:rsidR="00DE318B" w:rsidRPr="00007683" w:rsidRDefault="00DE318B" w:rsidP="00DD5F2E">
      <w:pPr>
        <w:pStyle w:val="Blockquote"/>
        <w:numPr>
          <w:ilvl w:val="0"/>
          <w:numId w:val="4"/>
        </w:numPr>
        <w:shd w:val="clear" w:color="auto" w:fill="FFFFFF" w:themeFill="background1"/>
        <w:ind w:right="1"/>
        <w:jc w:val="both"/>
        <w:rPr>
          <w:rFonts w:ascii="Optima" w:hAnsi="Optima"/>
          <w:szCs w:val="24"/>
        </w:rPr>
      </w:pPr>
      <w:r w:rsidRPr="00007683">
        <w:rPr>
          <w:rFonts w:ascii="Optima" w:hAnsi="Optima"/>
          <w:szCs w:val="24"/>
        </w:rPr>
        <w:t>L'attestation de garantie d'au moins 1 année des motos à fournir</w:t>
      </w:r>
    </w:p>
    <w:p w14:paraId="015931A6" w14:textId="77777777" w:rsidR="00DE318B" w:rsidRDefault="00DE318B" w:rsidP="00DD5F2E">
      <w:pPr>
        <w:pStyle w:val="ListParagraph"/>
        <w:widowControl w:val="0"/>
        <w:numPr>
          <w:ilvl w:val="0"/>
          <w:numId w:val="5"/>
        </w:numPr>
        <w:spacing w:before="100" w:after="100" w:line="240" w:lineRule="auto"/>
        <w:ind w:right="1"/>
        <w:jc w:val="both"/>
        <w:outlineLvl w:val="0"/>
        <w:rPr>
          <w:rFonts w:ascii="Optima" w:eastAsia="Times New Roman" w:hAnsi="Optima" w:cs="Times New Roman"/>
          <w:b/>
          <w:snapToGrid w:val="0"/>
          <w:sz w:val="24"/>
          <w:szCs w:val="24"/>
          <w:lang w:eastAsia="fr-FR" w:bidi="fr-FR"/>
        </w:rPr>
      </w:pPr>
      <w:r w:rsidRPr="00007683">
        <w:rPr>
          <w:rFonts w:ascii="Optima" w:eastAsia="Times New Roman" w:hAnsi="Optima" w:cs="Times New Roman"/>
          <w:b/>
          <w:snapToGrid w:val="0"/>
          <w:sz w:val="24"/>
          <w:szCs w:val="24"/>
          <w:lang w:eastAsia="fr-FR" w:bidi="fr-FR"/>
        </w:rPr>
        <w:lastRenderedPageBreak/>
        <w:t>Offre financière comportera les éléments suivants:</w:t>
      </w:r>
    </w:p>
    <w:p w14:paraId="27F16F3E" w14:textId="77777777" w:rsidR="00442AD7" w:rsidRPr="00007683" w:rsidRDefault="00442AD7" w:rsidP="00442AD7">
      <w:pPr>
        <w:pStyle w:val="ListParagraph"/>
        <w:widowControl w:val="0"/>
        <w:spacing w:before="100" w:after="100" w:line="240" w:lineRule="auto"/>
        <w:ind w:right="1"/>
        <w:jc w:val="both"/>
        <w:outlineLvl w:val="0"/>
        <w:rPr>
          <w:rFonts w:ascii="Optima" w:eastAsia="Times New Roman" w:hAnsi="Optima" w:cs="Times New Roman"/>
          <w:b/>
          <w:snapToGrid w:val="0"/>
          <w:sz w:val="24"/>
          <w:szCs w:val="24"/>
          <w:lang w:eastAsia="fr-FR" w:bidi="fr-FR"/>
        </w:rPr>
      </w:pPr>
    </w:p>
    <w:p w14:paraId="55D25A30" w14:textId="2EBFA2C5" w:rsidR="00DE318B" w:rsidRPr="00007683" w:rsidRDefault="00DE318B" w:rsidP="00DD5F2E">
      <w:pPr>
        <w:pStyle w:val="ListParagraph"/>
        <w:widowControl w:val="0"/>
        <w:numPr>
          <w:ilvl w:val="0"/>
          <w:numId w:val="6"/>
        </w:numPr>
        <w:shd w:val="clear" w:color="auto" w:fill="FFFFFF" w:themeFill="background1"/>
        <w:spacing w:before="100" w:after="100" w:line="240" w:lineRule="auto"/>
        <w:ind w:right="1"/>
        <w:jc w:val="both"/>
        <w:outlineLvl w:val="0"/>
        <w:rPr>
          <w:rFonts w:ascii="Optima" w:eastAsia="Times New Roman" w:hAnsi="Optima" w:cs="Times New Roman"/>
          <w:snapToGrid w:val="0"/>
          <w:sz w:val="24"/>
          <w:szCs w:val="24"/>
          <w:lang w:eastAsia="fr-FR" w:bidi="fr-FR"/>
        </w:rPr>
      </w:pPr>
      <w:r w:rsidRPr="00007683">
        <w:rPr>
          <w:rFonts w:ascii="Optima" w:hAnsi="Optima"/>
          <w:sz w:val="24"/>
          <w:szCs w:val="24"/>
        </w:rPr>
        <w:t>Le certificat d'immatriculation Fiscal (NIF)</w:t>
      </w:r>
      <w:r w:rsidR="00404087">
        <w:rPr>
          <w:rFonts w:ascii="Optima" w:hAnsi="Optima"/>
          <w:sz w:val="24"/>
          <w:szCs w:val="24"/>
        </w:rPr>
        <w:t xml:space="preserve"> et le Registre de Commerce (RC)</w:t>
      </w:r>
      <w:r w:rsidRPr="00007683">
        <w:rPr>
          <w:rFonts w:ascii="Optima" w:hAnsi="Optima"/>
          <w:sz w:val="24"/>
          <w:szCs w:val="24"/>
        </w:rPr>
        <w:t>;</w:t>
      </w:r>
    </w:p>
    <w:p w14:paraId="01DAB5B7" w14:textId="3BE490AC" w:rsidR="00DE318B" w:rsidRPr="00007683" w:rsidRDefault="00DE318B" w:rsidP="00DD5F2E">
      <w:pPr>
        <w:pStyle w:val="Blockquote"/>
        <w:numPr>
          <w:ilvl w:val="0"/>
          <w:numId w:val="6"/>
        </w:numPr>
        <w:shd w:val="clear" w:color="auto" w:fill="FFFFFF" w:themeFill="background1"/>
        <w:ind w:right="1"/>
        <w:jc w:val="both"/>
        <w:rPr>
          <w:rFonts w:ascii="Optima" w:hAnsi="Optima"/>
          <w:szCs w:val="24"/>
        </w:rPr>
      </w:pPr>
      <w:r w:rsidRPr="00007683">
        <w:rPr>
          <w:rFonts w:ascii="Optima" w:hAnsi="Optima"/>
          <w:szCs w:val="24"/>
        </w:rPr>
        <w:t xml:space="preserve">L'attestation de non redevabilité aux impôts et taxes délivrée par l'Office Burundaise des Recettes (OBR) en original et en </w:t>
      </w:r>
      <w:r w:rsidR="00EB030D">
        <w:rPr>
          <w:rFonts w:ascii="Optima" w:hAnsi="Optima"/>
          <w:szCs w:val="24"/>
        </w:rPr>
        <w:t xml:space="preserve">cours </w:t>
      </w:r>
      <w:r w:rsidRPr="00007683">
        <w:rPr>
          <w:rFonts w:ascii="Optima" w:hAnsi="Optima"/>
          <w:szCs w:val="24"/>
        </w:rPr>
        <w:t>de validité;</w:t>
      </w:r>
    </w:p>
    <w:p w14:paraId="3E79D6FE" w14:textId="77777777" w:rsidR="00DE318B" w:rsidRPr="00007683" w:rsidRDefault="00DE318B" w:rsidP="00DD5F2E">
      <w:pPr>
        <w:pStyle w:val="Blockquote"/>
        <w:numPr>
          <w:ilvl w:val="0"/>
          <w:numId w:val="6"/>
        </w:numPr>
        <w:shd w:val="clear" w:color="auto" w:fill="FFFFFF" w:themeFill="background1"/>
        <w:ind w:right="1"/>
        <w:jc w:val="both"/>
        <w:rPr>
          <w:rFonts w:ascii="Optima" w:hAnsi="Optima"/>
          <w:szCs w:val="24"/>
        </w:rPr>
      </w:pPr>
      <w:r w:rsidRPr="00007683">
        <w:rPr>
          <w:rFonts w:ascii="Optima" w:hAnsi="Optima"/>
          <w:szCs w:val="24"/>
        </w:rPr>
        <w:t xml:space="preserve">Le tableau de bordereau des prix; </w:t>
      </w:r>
    </w:p>
    <w:p w14:paraId="633999E0" w14:textId="77777777" w:rsidR="00DE318B" w:rsidRDefault="00DE318B" w:rsidP="00DD5F2E">
      <w:pPr>
        <w:pStyle w:val="Blockquote"/>
        <w:numPr>
          <w:ilvl w:val="0"/>
          <w:numId w:val="6"/>
        </w:numPr>
        <w:shd w:val="clear" w:color="auto" w:fill="FFFFFF" w:themeFill="background1"/>
        <w:ind w:right="1"/>
        <w:jc w:val="both"/>
        <w:rPr>
          <w:rFonts w:ascii="Optima" w:hAnsi="Optima"/>
          <w:szCs w:val="24"/>
        </w:rPr>
      </w:pPr>
      <w:r w:rsidRPr="00007683">
        <w:rPr>
          <w:rFonts w:ascii="Optima" w:hAnsi="Optima"/>
          <w:szCs w:val="24"/>
        </w:rPr>
        <w:t>Le délai de livraison.</w:t>
      </w:r>
    </w:p>
    <w:p w14:paraId="0CF67A2C" w14:textId="66B9B3B6" w:rsidR="00404087" w:rsidRDefault="00404087" w:rsidP="00DD5F2E">
      <w:pPr>
        <w:pStyle w:val="Blockquote"/>
        <w:numPr>
          <w:ilvl w:val="0"/>
          <w:numId w:val="6"/>
        </w:numPr>
        <w:shd w:val="clear" w:color="auto" w:fill="FFFFFF" w:themeFill="background1"/>
        <w:ind w:right="1"/>
        <w:jc w:val="both"/>
        <w:rPr>
          <w:rFonts w:ascii="Optima" w:hAnsi="Optima"/>
          <w:szCs w:val="24"/>
        </w:rPr>
      </w:pPr>
      <w:r w:rsidRPr="008B17D8">
        <w:rPr>
          <w:rFonts w:ascii="Optima" w:hAnsi="Optima"/>
          <w:szCs w:val="24"/>
        </w:rPr>
        <w:t>Attestation de non faillite</w:t>
      </w:r>
    </w:p>
    <w:p w14:paraId="74456D2B" w14:textId="77777777" w:rsidR="00442AD7" w:rsidRPr="008B17D8" w:rsidRDefault="00442AD7" w:rsidP="00442AD7">
      <w:pPr>
        <w:pStyle w:val="Blockquote"/>
        <w:shd w:val="clear" w:color="auto" w:fill="FFFFFF" w:themeFill="background1"/>
        <w:ind w:left="720" w:right="1"/>
        <w:jc w:val="both"/>
        <w:rPr>
          <w:rFonts w:ascii="Optima" w:hAnsi="Optima"/>
          <w:szCs w:val="24"/>
        </w:rPr>
      </w:pPr>
    </w:p>
    <w:p w14:paraId="33D121C8" w14:textId="77777777" w:rsidR="00DE318B" w:rsidRDefault="00DE318B" w:rsidP="00DD5F2E">
      <w:pPr>
        <w:pStyle w:val="Blockquote"/>
        <w:numPr>
          <w:ilvl w:val="0"/>
          <w:numId w:val="5"/>
        </w:numPr>
        <w:shd w:val="clear" w:color="auto" w:fill="FFFFFF" w:themeFill="background1"/>
        <w:ind w:right="1"/>
        <w:jc w:val="both"/>
        <w:rPr>
          <w:rFonts w:ascii="Optima" w:hAnsi="Optima"/>
          <w:b/>
          <w:szCs w:val="24"/>
        </w:rPr>
      </w:pPr>
      <w:r w:rsidRPr="00007683">
        <w:rPr>
          <w:rFonts w:ascii="Optima" w:hAnsi="Optima"/>
          <w:b/>
          <w:szCs w:val="24"/>
        </w:rPr>
        <w:t>Autres éléments en annexe</w:t>
      </w:r>
    </w:p>
    <w:p w14:paraId="267A0E0C" w14:textId="77777777" w:rsidR="00442AD7" w:rsidRPr="00007683" w:rsidRDefault="00442AD7" w:rsidP="00442AD7">
      <w:pPr>
        <w:pStyle w:val="Blockquote"/>
        <w:shd w:val="clear" w:color="auto" w:fill="FFFFFF" w:themeFill="background1"/>
        <w:ind w:left="720" w:right="1"/>
        <w:jc w:val="both"/>
        <w:rPr>
          <w:rFonts w:ascii="Optima" w:hAnsi="Optima"/>
          <w:b/>
          <w:szCs w:val="24"/>
        </w:rPr>
      </w:pPr>
    </w:p>
    <w:p w14:paraId="0958A214" w14:textId="67D3D104" w:rsidR="00DE318B" w:rsidRDefault="00DE318B" w:rsidP="00140DC6">
      <w:pPr>
        <w:pStyle w:val="Blockquote"/>
        <w:numPr>
          <w:ilvl w:val="0"/>
          <w:numId w:val="7"/>
        </w:numPr>
        <w:ind w:right="1"/>
        <w:jc w:val="both"/>
        <w:rPr>
          <w:rFonts w:ascii="Optima" w:hAnsi="Optima"/>
          <w:szCs w:val="24"/>
        </w:rPr>
      </w:pPr>
      <w:r w:rsidRPr="00007683">
        <w:rPr>
          <w:rFonts w:ascii="Optima" w:hAnsi="Optima"/>
          <w:szCs w:val="24"/>
        </w:rPr>
        <w:t>La déclaration d'intégrité, d'éligibilité et de responsabilité environnementale et sociale suivant le modèle en annexe</w:t>
      </w:r>
      <w:r w:rsidR="00404087">
        <w:rPr>
          <w:rFonts w:ascii="Optima" w:hAnsi="Optima"/>
          <w:szCs w:val="24"/>
        </w:rPr>
        <w:t xml:space="preserve"> 1</w:t>
      </w:r>
      <w:r w:rsidRPr="00007683">
        <w:rPr>
          <w:rFonts w:ascii="Optima" w:hAnsi="Optima"/>
          <w:szCs w:val="24"/>
        </w:rPr>
        <w:t xml:space="preserve"> du </w:t>
      </w:r>
      <w:r w:rsidR="00E84E04">
        <w:rPr>
          <w:rFonts w:ascii="Optima" w:hAnsi="Optima"/>
          <w:szCs w:val="24"/>
        </w:rPr>
        <w:t xml:space="preserve">présent </w:t>
      </w:r>
      <w:r w:rsidRPr="00007683">
        <w:rPr>
          <w:rFonts w:ascii="Optima" w:hAnsi="Optima"/>
          <w:szCs w:val="24"/>
        </w:rPr>
        <w:t>Dossier d'Appel d'Offre</w:t>
      </w:r>
      <w:r w:rsidR="00404087">
        <w:rPr>
          <w:rFonts w:ascii="Optima" w:hAnsi="Optima"/>
          <w:szCs w:val="24"/>
        </w:rPr>
        <w:t xml:space="preserve"> dûment signé</w:t>
      </w:r>
      <w:r w:rsidR="00E84E04">
        <w:rPr>
          <w:rFonts w:ascii="Optima" w:hAnsi="Optima"/>
          <w:szCs w:val="24"/>
        </w:rPr>
        <w:t>e</w:t>
      </w:r>
      <w:r w:rsidRPr="00007683">
        <w:rPr>
          <w:rFonts w:ascii="Optima" w:hAnsi="Optima"/>
          <w:szCs w:val="24"/>
        </w:rPr>
        <w:t>;</w:t>
      </w:r>
    </w:p>
    <w:p w14:paraId="44067ABE" w14:textId="0F4AAA6B" w:rsidR="00B52D33" w:rsidRPr="00B52D33" w:rsidRDefault="00B52D33" w:rsidP="00B52D33">
      <w:pPr>
        <w:pStyle w:val="Blockquote"/>
        <w:numPr>
          <w:ilvl w:val="0"/>
          <w:numId w:val="7"/>
        </w:numPr>
        <w:ind w:right="1"/>
        <w:jc w:val="both"/>
        <w:rPr>
          <w:rFonts w:ascii="Optima" w:hAnsi="Optima"/>
          <w:szCs w:val="24"/>
        </w:rPr>
      </w:pPr>
      <w:r w:rsidRPr="00007683">
        <w:rPr>
          <w:rFonts w:ascii="Optima" w:hAnsi="Optima"/>
          <w:szCs w:val="24"/>
        </w:rPr>
        <w:t>Les statuts de la société (personne morale);</w:t>
      </w:r>
    </w:p>
    <w:p w14:paraId="45D77F95" w14:textId="51FA768D" w:rsidR="00AC5751" w:rsidRPr="004C0C4C" w:rsidRDefault="00404087" w:rsidP="004C0C4C">
      <w:pPr>
        <w:pStyle w:val="Blockquote"/>
        <w:numPr>
          <w:ilvl w:val="0"/>
          <w:numId w:val="7"/>
        </w:numPr>
        <w:ind w:right="1"/>
        <w:jc w:val="both"/>
        <w:rPr>
          <w:rFonts w:ascii="Optima" w:hAnsi="Optima"/>
          <w:szCs w:val="24"/>
        </w:rPr>
      </w:pPr>
      <w:r w:rsidRPr="00AE23F8">
        <w:rPr>
          <w:rFonts w:ascii="Optima" w:hAnsi="Optima"/>
          <w:bCs/>
          <w:szCs w:val="24"/>
        </w:rPr>
        <w:t>Attestation pour les marchés à refinancer</w:t>
      </w:r>
      <w:r w:rsidRPr="00AE23F8">
        <w:rPr>
          <w:rFonts w:ascii="Times New Roman" w:hAnsi="Times New Roman"/>
          <w:b/>
          <w:bCs/>
          <w:sz w:val="32"/>
          <w:szCs w:val="32"/>
        </w:rPr>
        <w:t xml:space="preserve"> </w:t>
      </w:r>
      <w:r w:rsidRPr="00AE23F8">
        <w:rPr>
          <w:rFonts w:ascii="Optima" w:hAnsi="Optima"/>
          <w:szCs w:val="24"/>
        </w:rPr>
        <w:t>suivant le modèle en annexe 2</w:t>
      </w:r>
      <w:r w:rsidR="00AE23F8" w:rsidRPr="00AE23F8">
        <w:rPr>
          <w:rFonts w:ascii="Optima" w:hAnsi="Optima"/>
          <w:szCs w:val="24"/>
        </w:rPr>
        <w:t xml:space="preserve"> </w:t>
      </w:r>
      <w:r w:rsidR="00E84E04" w:rsidRPr="00007683">
        <w:rPr>
          <w:rFonts w:ascii="Optima" w:hAnsi="Optima"/>
          <w:szCs w:val="24"/>
        </w:rPr>
        <w:t xml:space="preserve">du </w:t>
      </w:r>
      <w:r w:rsidR="00E84E04">
        <w:rPr>
          <w:rFonts w:ascii="Optima" w:hAnsi="Optima"/>
          <w:szCs w:val="24"/>
        </w:rPr>
        <w:t xml:space="preserve">présent </w:t>
      </w:r>
      <w:r w:rsidR="00E84E04" w:rsidRPr="00007683">
        <w:rPr>
          <w:rFonts w:ascii="Optima" w:hAnsi="Optima"/>
          <w:szCs w:val="24"/>
        </w:rPr>
        <w:t>Dossier d'Appel d'Offre</w:t>
      </w:r>
      <w:r w:rsidR="00E84E04">
        <w:rPr>
          <w:rFonts w:ascii="Optima" w:hAnsi="Optima"/>
          <w:szCs w:val="24"/>
        </w:rPr>
        <w:t xml:space="preserve"> dûment signée.</w:t>
      </w:r>
    </w:p>
    <w:p w14:paraId="5C61E8D2" w14:textId="77777777" w:rsidR="00657EF4" w:rsidRPr="00657EF4" w:rsidRDefault="00657EF4" w:rsidP="00DD5F2E">
      <w:pPr>
        <w:pStyle w:val="ListParagraph"/>
        <w:autoSpaceDE w:val="0"/>
        <w:autoSpaceDN w:val="0"/>
        <w:adjustRightInd w:val="0"/>
        <w:spacing w:after="0" w:line="240" w:lineRule="auto"/>
        <w:jc w:val="both"/>
        <w:rPr>
          <w:rFonts w:ascii="Times New Roman" w:hAnsi="Times New Roman" w:cs="Times New Roman"/>
          <w:b/>
          <w:bCs/>
          <w:color w:val="FF0000"/>
          <w:sz w:val="32"/>
          <w:szCs w:val="32"/>
        </w:rPr>
      </w:pPr>
    </w:p>
    <w:p w14:paraId="319FDD6F" w14:textId="77777777" w:rsidR="00FA7980" w:rsidRDefault="00657EF4" w:rsidP="00FA7980">
      <w:pPr>
        <w:pStyle w:val="Pardfaut"/>
        <w:spacing w:after="240" w:line="288" w:lineRule="auto"/>
        <w:jc w:val="both"/>
        <w:rPr>
          <w:rFonts w:ascii="Optima" w:hAnsi="Optima" w:hint="eastAsia"/>
          <w:b/>
          <w:sz w:val="24"/>
          <w:szCs w:val="24"/>
        </w:rPr>
      </w:pPr>
      <w:r w:rsidRPr="00AE23F8">
        <w:rPr>
          <w:rFonts w:ascii="Optima" w:hAnsi="Optima" w:cs="Times New Roman"/>
          <w:b/>
          <w:bCs/>
          <w:sz w:val="24"/>
          <w:szCs w:val="24"/>
        </w:rPr>
        <w:t xml:space="preserve">4. </w:t>
      </w:r>
      <w:r w:rsidR="00FA7980">
        <w:rPr>
          <w:rFonts w:ascii="Optima" w:hAnsi="Optima"/>
          <w:b/>
          <w:sz w:val="24"/>
          <w:szCs w:val="24"/>
        </w:rPr>
        <w:t>ELIGIBILITE ET CRITERES D’EXCLUSION</w:t>
      </w:r>
    </w:p>
    <w:p w14:paraId="3B4337D1" w14:textId="380C1B8F" w:rsidR="00F61B06" w:rsidRDefault="00F845B3" w:rsidP="00FA7980">
      <w:pPr>
        <w:pStyle w:val="Pardfaut"/>
        <w:spacing w:after="240" w:line="288" w:lineRule="auto"/>
        <w:jc w:val="both"/>
        <w:rPr>
          <w:rFonts w:ascii="Optima" w:hAnsi="Optima" w:hint="eastAsia"/>
          <w:b/>
          <w:sz w:val="24"/>
          <w:szCs w:val="24"/>
        </w:rPr>
      </w:pPr>
      <w:r>
        <w:rPr>
          <w:rFonts w:ascii="Optima" w:hAnsi="Optima" w:hint="eastAsia"/>
          <w:b/>
          <w:sz w:val="24"/>
          <w:szCs w:val="24"/>
        </w:rPr>
        <w:t>ELIGIBILITE</w:t>
      </w:r>
    </w:p>
    <w:p w14:paraId="3A05B9DC" w14:textId="2D390448" w:rsidR="00F61B06" w:rsidRPr="007A29EF" w:rsidRDefault="00FA7980" w:rsidP="007221FD">
      <w:pPr>
        <w:jc w:val="both"/>
        <w:rPr>
          <w:rFonts w:ascii="Optima" w:hAnsi="Optima"/>
          <w:sz w:val="24"/>
          <w:szCs w:val="24"/>
        </w:rPr>
      </w:pPr>
      <w:r w:rsidRPr="007A29EF">
        <w:rPr>
          <w:rFonts w:ascii="Optima" w:hAnsi="Optima"/>
          <w:sz w:val="24"/>
          <w:szCs w:val="24"/>
        </w:rPr>
        <w:t xml:space="preserve">Le présent marché </w:t>
      </w:r>
      <w:r w:rsidR="00F61B06" w:rsidRPr="007A29EF">
        <w:rPr>
          <w:rFonts w:ascii="Optima" w:hAnsi="Optima"/>
          <w:sz w:val="24"/>
          <w:szCs w:val="24"/>
        </w:rPr>
        <w:t>est ouvert, à égalité de conditions, à toutes les personnes physiques et morales (qu’elles participent à titre individuel ou dans le cadre d’un groupement de soumissionnaires) et possédant les conditions techniques, juridiques et les capacités financières néces</w:t>
      </w:r>
      <w:r w:rsidR="007221FD" w:rsidRPr="007A29EF">
        <w:rPr>
          <w:rFonts w:ascii="Optima" w:hAnsi="Optima"/>
          <w:sz w:val="24"/>
          <w:szCs w:val="24"/>
        </w:rPr>
        <w:t>saires à l’exécution du marché en vertu de l’article 55 de la loi portant code des marchés publics du Burundi.</w:t>
      </w:r>
    </w:p>
    <w:p w14:paraId="35012C61" w14:textId="585F30D8" w:rsidR="00FA7980" w:rsidRPr="00F61B06" w:rsidRDefault="00F845B3" w:rsidP="00F61B06">
      <w:pPr>
        <w:pStyle w:val="Pardfaut"/>
        <w:spacing w:after="240" w:line="288" w:lineRule="auto"/>
        <w:jc w:val="both"/>
        <w:rPr>
          <w:rFonts w:ascii="Optima" w:hAnsi="Optima" w:hint="eastAsia"/>
          <w:sz w:val="24"/>
          <w:szCs w:val="24"/>
        </w:rPr>
      </w:pPr>
      <w:bookmarkStart w:id="2" w:name="_Toc299005860"/>
      <w:bookmarkStart w:id="3" w:name="_Toc284840906"/>
      <w:bookmarkStart w:id="4" w:name="_Toc345582027"/>
      <w:bookmarkStart w:id="5" w:name="_Toc474855183"/>
      <w:r w:rsidRPr="00F61B06">
        <w:rPr>
          <w:rFonts w:ascii="Optima" w:hAnsi="Optima" w:hint="eastAsia"/>
          <w:b/>
          <w:szCs w:val="24"/>
        </w:rPr>
        <w:t>CRITERES D'EXCLUSION</w:t>
      </w:r>
      <w:bookmarkEnd w:id="2"/>
      <w:bookmarkEnd w:id="3"/>
      <w:bookmarkEnd w:id="4"/>
      <w:bookmarkEnd w:id="5"/>
    </w:p>
    <w:p w14:paraId="03F3F158" w14:textId="1EB794BA" w:rsidR="00657EF4" w:rsidRDefault="00FA7980" w:rsidP="00DD5F2E">
      <w:pPr>
        <w:autoSpaceDE w:val="0"/>
        <w:autoSpaceDN w:val="0"/>
        <w:adjustRightInd w:val="0"/>
        <w:spacing w:after="0" w:line="240" w:lineRule="auto"/>
        <w:jc w:val="both"/>
        <w:rPr>
          <w:rFonts w:ascii="Optima" w:hAnsi="Optima" w:cs="Times New Roman"/>
          <w:color w:val="000000"/>
          <w:sz w:val="24"/>
          <w:szCs w:val="24"/>
        </w:rPr>
      </w:pPr>
      <w:r w:rsidRPr="009F12A1">
        <w:rPr>
          <w:rFonts w:ascii="Optima" w:hAnsi="Optima"/>
          <w:szCs w:val="24"/>
        </w:rPr>
        <w:t>En plus des critères d’exclusion inclut dans l’article 161 du code de passation de marché du Burundi,</w:t>
      </w:r>
      <w:bookmarkStart w:id="6" w:name="_DV_M322"/>
      <w:bookmarkEnd w:id="6"/>
      <w:r w:rsidRPr="009F12A1">
        <w:rPr>
          <w:rFonts w:ascii="Optima" w:hAnsi="Optima"/>
          <w:szCs w:val="24"/>
        </w:rPr>
        <w:t xml:space="preserve"> ne peuvent </w:t>
      </w:r>
      <w:bookmarkStart w:id="7" w:name="_DV_C92"/>
      <w:r w:rsidRPr="009F12A1">
        <w:rPr>
          <w:rFonts w:ascii="Optima" w:hAnsi="Optima"/>
          <w:szCs w:val="24"/>
        </w:rPr>
        <w:t>être</w:t>
      </w:r>
      <w:bookmarkEnd w:id="7"/>
      <w:r w:rsidRPr="00BA1CD0">
        <w:rPr>
          <w:rFonts w:ascii="Optima" w:hAnsi="Optima" w:cs="Times New Roman"/>
          <w:color w:val="000000"/>
          <w:sz w:val="24"/>
          <w:szCs w:val="24"/>
        </w:rPr>
        <w:t xml:space="preserve"> </w:t>
      </w:r>
      <w:r w:rsidR="00657EF4" w:rsidRPr="00BA1CD0">
        <w:rPr>
          <w:rFonts w:ascii="Optima" w:hAnsi="Optima" w:cs="Times New Roman"/>
          <w:color w:val="000000"/>
          <w:sz w:val="24"/>
          <w:szCs w:val="24"/>
        </w:rPr>
        <w:t>attributaires d'un marché financé par l'AFD</w:t>
      </w:r>
      <w:r w:rsidR="00904711">
        <w:rPr>
          <w:rFonts w:ascii="Optima" w:hAnsi="Optima" w:cs="Times New Roman"/>
          <w:color w:val="000000"/>
          <w:sz w:val="24"/>
          <w:szCs w:val="24"/>
        </w:rPr>
        <w:t xml:space="preserve"> via la SIDI,</w:t>
      </w:r>
      <w:r w:rsidR="00657EF4" w:rsidRPr="00BA1CD0">
        <w:rPr>
          <w:rFonts w:ascii="Optima" w:hAnsi="Optima" w:cs="Times New Roman"/>
          <w:color w:val="000000"/>
          <w:sz w:val="24"/>
          <w:szCs w:val="24"/>
        </w:rPr>
        <w:t xml:space="preserve"> les Personnes (y compris leurs</w:t>
      </w:r>
      <w:r w:rsidR="00904711">
        <w:rPr>
          <w:rFonts w:ascii="Optima" w:hAnsi="Optima" w:cs="Times New Roman"/>
          <w:color w:val="000000"/>
          <w:sz w:val="24"/>
          <w:szCs w:val="24"/>
        </w:rPr>
        <w:t xml:space="preserve"> </w:t>
      </w:r>
      <w:r w:rsidR="00657EF4" w:rsidRPr="00BA1CD0">
        <w:rPr>
          <w:rFonts w:ascii="Optima" w:hAnsi="Optima" w:cs="Times New Roman"/>
          <w:color w:val="000000"/>
          <w:sz w:val="24"/>
          <w:szCs w:val="24"/>
        </w:rPr>
        <w:t>sous-traitants éventuels ainsi que tous les mem</w:t>
      </w:r>
      <w:r w:rsidR="00904711">
        <w:rPr>
          <w:rFonts w:ascii="Optima" w:hAnsi="Optima" w:cs="Times New Roman"/>
          <w:color w:val="000000"/>
          <w:sz w:val="24"/>
          <w:szCs w:val="24"/>
        </w:rPr>
        <w:t xml:space="preserve">bres d'un groupement) qui, à la </w:t>
      </w:r>
      <w:r w:rsidR="00657EF4" w:rsidRPr="00BA1CD0">
        <w:rPr>
          <w:rFonts w:ascii="Optima" w:hAnsi="Optima" w:cs="Times New Roman"/>
          <w:color w:val="000000"/>
          <w:sz w:val="24"/>
          <w:szCs w:val="24"/>
        </w:rPr>
        <w:t>date de remise</w:t>
      </w:r>
      <w:r w:rsidR="00904711">
        <w:rPr>
          <w:rFonts w:ascii="Optima" w:hAnsi="Optima" w:cs="Times New Roman"/>
          <w:color w:val="000000"/>
          <w:sz w:val="24"/>
          <w:szCs w:val="24"/>
        </w:rPr>
        <w:t xml:space="preserve"> </w:t>
      </w:r>
      <w:r w:rsidR="00657EF4" w:rsidRPr="00BA1CD0">
        <w:rPr>
          <w:rFonts w:ascii="Optima" w:hAnsi="Optima" w:cs="Times New Roman"/>
          <w:color w:val="000000"/>
          <w:sz w:val="24"/>
          <w:szCs w:val="24"/>
        </w:rPr>
        <w:t>d'une candidature, d'une offre, d’une proposit</w:t>
      </w:r>
      <w:r w:rsidR="00904711">
        <w:rPr>
          <w:rFonts w:ascii="Optima" w:hAnsi="Optima" w:cs="Times New Roman"/>
          <w:color w:val="000000"/>
          <w:sz w:val="24"/>
          <w:szCs w:val="24"/>
        </w:rPr>
        <w:t xml:space="preserve">ion ou lors de l'attribution du </w:t>
      </w:r>
      <w:r w:rsidR="00657EF4" w:rsidRPr="00BA1CD0">
        <w:rPr>
          <w:rFonts w:ascii="Optima" w:hAnsi="Optima" w:cs="Times New Roman"/>
          <w:color w:val="000000"/>
          <w:sz w:val="24"/>
          <w:szCs w:val="24"/>
        </w:rPr>
        <w:t>marché :</w:t>
      </w:r>
    </w:p>
    <w:p w14:paraId="407E7265" w14:textId="77777777" w:rsidR="00657EF4" w:rsidRPr="00BA1CD0" w:rsidRDefault="00657EF4" w:rsidP="00DD5F2E">
      <w:pPr>
        <w:autoSpaceDE w:val="0"/>
        <w:autoSpaceDN w:val="0"/>
        <w:adjustRightInd w:val="0"/>
        <w:spacing w:after="0" w:line="240" w:lineRule="auto"/>
        <w:jc w:val="both"/>
        <w:rPr>
          <w:rFonts w:ascii="Optima" w:hAnsi="Optima" w:cs="Times New Roman"/>
          <w:color w:val="000000"/>
          <w:sz w:val="24"/>
          <w:szCs w:val="24"/>
        </w:rPr>
      </w:pPr>
    </w:p>
    <w:p w14:paraId="3C34A319" w14:textId="3F44058A" w:rsidR="00657EF4" w:rsidRDefault="00657EF4" w:rsidP="00DD5F2E">
      <w:pPr>
        <w:pStyle w:val="ListParagraph"/>
        <w:numPr>
          <w:ilvl w:val="0"/>
          <w:numId w:val="18"/>
        </w:numPr>
        <w:autoSpaceDE w:val="0"/>
        <w:autoSpaceDN w:val="0"/>
        <w:adjustRightInd w:val="0"/>
        <w:spacing w:after="0" w:line="240" w:lineRule="auto"/>
        <w:jc w:val="both"/>
        <w:rPr>
          <w:rFonts w:ascii="Optima" w:hAnsi="Optima" w:cs="Times New Roman"/>
          <w:color w:val="000000"/>
          <w:sz w:val="24"/>
          <w:szCs w:val="24"/>
        </w:rPr>
      </w:pPr>
      <w:r w:rsidRPr="00657EF4">
        <w:rPr>
          <w:rFonts w:ascii="Optima" w:hAnsi="Optima" w:cs="Times New Roman"/>
          <w:color w:val="000000"/>
          <w:sz w:val="24"/>
          <w:szCs w:val="24"/>
        </w:rPr>
        <w:t>Sont en état ou font l'objet d'une procédure de faillite, de liquidation, de règlement</w:t>
      </w:r>
      <w:r w:rsidR="00904711">
        <w:rPr>
          <w:rFonts w:ascii="Optima" w:hAnsi="Optima" w:cs="Times New Roman"/>
          <w:color w:val="000000"/>
          <w:sz w:val="24"/>
          <w:szCs w:val="24"/>
        </w:rPr>
        <w:t xml:space="preserve"> </w:t>
      </w:r>
      <w:r w:rsidRPr="00657EF4">
        <w:rPr>
          <w:rFonts w:ascii="Optima" w:hAnsi="Optima" w:cs="Times New Roman"/>
          <w:color w:val="000000"/>
          <w:sz w:val="24"/>
          <w:szCs w:val="24"/>
        </w:rPr>
        <w:t>judiciaire, de sauvegarde, de cessation d'activité, ou sont dans toute situation analogue</w:t>
      </w:r>
      <w:r w:rsidR="00904711">
        <w:rPr>
          <w:rFonts w:ascii="Optima" w:hAnsi="Optima" w:cs="Times New Roman"/>
          <w:color w:val="000000"/>
          <w:sz w:val="24"/>
          <w:szCs w:val="24"/>
        </w:rPr>
        <w:t xml:space="preserve"> </w:t>
      </w:r>
      <w:r w:rsidRPr="00657EF4">
        <w:rPr>
          <w:rFonts w:ascii="Optima" w:hAnsi="Optima" w:cs="Times New Roman"/>
          <w:color w:val="000000"/>
          <w:sz w:val="24"/>
          <w:szCs w:val="24"/>
        </w:rPr>
        <w:t>résultant d'une procédure de même nature ;</w:t>
      </w:r>
    </w:p>
    <w:p w14:paraId="26DC921D" w14:textId="0235BCB0" w:rsidR="00657EF4" w:rsidRPr="00657EF4" w:rsidRDefault="00657EF4" w:rsidP="00DD5F2E">
      <w:pPr>
        <w:pStyle w:val="ListParagraph"/>
        <w:numPr>
          <w:ilvl w:val="0"/>
          <w:numId w:val="18"/>
        </w:numPr>
        <w:autoSpaceDE w:val="0"/>
        <w:autoSpaceDN w:val="0"/>
        <w:adjustRightInd w:val="0"/>
        <w:spacing w:after="0" w:line="240" w:lineRule="auto"/>
        <w:jc w:val="both"/>
        <w:rPr>
          <w:rFonts w:ascii="Optima" w:hAnsi="Optima" w:cs="Times New Roman"/>
          <w:color w:val="000000"/>
          <w:sz w:val="24"/>
          <w:szCs w:val="24"/>
        </w:rPr>
      </w:pPr>
      <w:r w:rsidRPr="00657EF4">
        <w:rPr>
          <w:rFonts w:ascii="Optima" w:hAnsi="Optima" w:cs="Times New Roman"/>
          <w:color w:val="000000"/>
          <w:sz w:val="24"/>
          <w:szCs w:val="24"/>
        </w:rPr>
        <w:t>ont fait l'objet :</w:t>
      </w:r>
    </w:p>
    <w:p w14:paraId="76DE2764" w14:textId="77777777" w:rsidR="00657EF4" w:rsidRPr="00BA1CD0" w:rsidRDefault="00657EF4" w:rsidP="00DD5F2E">
      <w:pPr>
        <w:autoSpaceDE w:val="0"/>
        <w:autoSpaceDN w:val="0"/>
        <w:adjustRightInd w:val="0"/>
        <w:spacing w:after="0" w:line="240" w:lineRule="auto"/>
        <w:jc w:val="both"/>
        <w:rPr>
          <w:rFonts w:ascii="Optima" w:hAnsi="Optima" w:cs="Times New Roman"/>
          <w:color w:val="000000"/>
          <w:sz w:val="24"/>
          <w:szCs w:val="24"/>
        </w:rPr>
      </w:pPr>
    </w:p>
    <w:p w14:paraId="19402C2D" w14:textId="77777777" w:rsidR="00657EF4" w:rsidRDefault="00657EF4" w:rsidP="00DD5F2E">
      <w:pPr>
        <w:pStyle w:val="ListParagraph"/>
        <w:numPr>
          <w:ilvl w:val="0"/>
          <w:numId w:val="19"/>
        </w:numPr>
        <w:autoSpaceDE w:val="0"/>
        <w:autoSpaceDN w:val="0"/>
        <w:adjustRightInd w:val="0"/>
        <w:spacing w:after="0" w:line="240" w:lineRule="auto"/>
        <w:jc w:val="both"/>
        <w:rPr>
          <w:rFonts w:ascii="Optima" w:hAnsi="Optima" w:cs="Times New Roman"/>
          <w:color w:val="000000"/>
          <w:sz w:val="24"/>
          <w:szCs w:val="24"/>
        </w:rPr>
      </w:pPr>
      <w:r w:rsidRPr="00657EF4">
        <w:rPr>
          <w:rFonts w:ascii="Optima" w:hAnsi="Optima" w:cs="Times New Roman"/>
          <w:color w:val="000000"/>
          <w:sz w:val="24"/>
          <w:szCs w:val="24"/>
        </w:rPr>
        <w:t xml:space="preserve">d'une condamnation prononcée depuis moins de cinq ans par un jugement ayant force de chose jugée dans le pays de réalisation du présent marché, pour fraude, corruption ou tout délit commis dans le cadre de la passation ou de l'exécution d'un marché, sous </w:t>
      </w:r>
      <w:r w:rsidRPr="00657EF4">
        <w:rPr>
          <w:rFonts w:ascii="Optima" w:hAnsi="Optima" w:cs="Times New Roman"/>
          <w:color w:val="000000"/>
          <w:sz w:val="24"/>
          <w:szCs w:val="24"/>
        </w:rPr>
        <w:lastRenderedPageBreak/>
        <w:t>réserve d'informations complémentaires que les candidats jugeront utile de transmettre dans le cadre de la Déclaration d'Intégrité, qui permettraient de considérer que cette condamnation n'est pas pertinente dans le cadre du présent marché ;</w:t>
      </w:r>
    </w:p>
    <w:p w14:paraId="5D2B9A73" w14:textId="77777777" w:rsidR="00657EF4" w:rsidRDefault="00657EF4" w:rsidP="00DD5F2E">
      <w:pPr>
        <w:pStyle w:val="ListParagraph"/>
        <w:autoSpaceDE w:val="0"/>
        <w:autoSpaceDN w:val="0"/>
        <w:adjustRightInd w:val="0"/>
        <w:spacing w:after="0" w:line="240" w:lineRule="auto"/>
        <w:jc w:val="both"/>
        <w:rPr>
          <w:rFonts w:ascii="Optima" w:hAnsi="Optima" w:cs="Times New Roman"/>
          <w:color w:val="000000"/>
          <w:sz w:val="24"/>
          <w:szCs w:val="24"/>
        </w:rPr>
      </w:pPr>
    </w:p>
    <w:p w14:paraId="2AC8B959" w14:textId="08DB7DBE" w:rsidR="00657EF4" w:rsidRDefault="00657EF4" w:rsidP="00DD5F2E">
      <w:pPr>
        <w:pStyle w:val="ListParagraph"/>
        <w:numPr>
          <w:ilvl w:val="0"/>
          <w:numId w:val="19"/>
        </w:numPr>
        <w:autoSpaceDE w:val="0"/>
        <w:autoSpaceDN w:val="0"/>
        <w:adjustRightInd w:val="0"/>
        <w:spacing w:after="0" w:line="240" w:lineRule="auto"/>
        <w:jc w:val="both"/>
        <w:rPr>
          <w:rFonts w:ascii="Optima" w:hAnsi="Optima" w:cs="Times New Roman"/>
          <w:color w:val="000000"/>
          <w:sz w:val="24"/>
          <w:szCs w:val="24"/>
        </w:rPr>
      </w:pPr>
      <w:r w:rsidRPr="00657EF4">
        <w:rPr>
          <w:rFonts w:ascii="Optima" w:hAnsi="Optima" w:cs="Times New Roman"/>
          <w:color w:val="000000"/>
          <w:sz w:val="24"/>
          <w:szCs w:val="24"/>
        </w:rPr>
        <w:t>d’une sanction administrative prononcée depuis moins de cinq ans par</w:t>
      </w:r>
      <w:r>
        <w:rPr>
          <w:rFonts w:ascii="Optima" w:hAnsi="Optima" w:cs="Times New Roman"/>
          <w:color w:val="000000"/>
          <w:sz w:val="24"/>
          <w:szCs w:val="24"/>
        </w:rPr>
        <w:t xml:space="preserve"> </w:t>
      </w:r>
      <w:r w:rsidRPr="00657EF4">
        <w:rPr>
          <w:rFonts w:ascii="Optima" w:hAnsi="Optima" w:cs="Times New Roman"/>
          <w:color w:val="000000"/>
          <w:sz w:val="24"/>
          <w:szCs w:val="24"/>
        </w:rPr>
        <w:t>l’Union Européenne ou par les autorités compétentes du pays dans lequel le</w:t>
      </w:r>
      <w:r>
        <w:rPr>
          <w:rFonts w:ascii="Optima" w:hAnsi="Optima" w:cs="Times New Roman"/>
          <w:color w:val="000000"/>
          <w:sz w:val="24"/>
          <w:szCs w:val="24"/>
        </w:rPr>
        <w:t xml:space="preserve"> </w:t>
      </w:r>
      <w:r w:rsidRPr="00657EF4">
        <w:rPr>
          <w:rFonts w:ascii="Optima" w:hAnsi="Optima" w:cs="Times New Roman"/>
          <w:color w:val="000000"/>
          <w:sz w:val="24"/>
          <w:szCs w:val="24"/>
        </w:rPr>
        <w:t>candidat est établi, pour fraude, corruption ou tout délit commis dans le cadre</w:t>
      </w:r>
      <w:r>
        <w:rPr>
          <w:rFonts w:ascii="Optima" w:hAnsi="Optima" w:cs="Times New Roman"/>
          <w:color w:val="000000"/>
          <w:sz w:val="24"/>
          <w:szCs w:val="24"/>
        </w:rPr>
        <w:t xml:space="preserve"> </w:t>
      </w:r>
      <w:r w:rsidRPr="00657EF4">
        <w:rPr>
          <w:rFonts w:ascii="Optima" w:hAnsi="Optima" w:cs="Times New Roman"/>
          <w:color w:val="000000"/>
          <w:sz w:val="24"/>
          <w:szCs w:val="24"/>
        </w:rPr>
        <w:t>de la passation ou de l'exécution d'un marché, sous réserve d'informations</w:t>
      </w:r>
      <w:r>
        <w:rPr>
          <w:rFonts w:ascii="Optima" w:hAnsi="Optima" w:cs="Times New Roman"/>
          <w:color w:val="000000"/>
          <w:sz w:val="24"/>
          <w:szCs w:val="24"/>
        </w:rPr>
        <w:t xml:space="preserve"> </w:t>
      </w:r>
      <w:r w:rsidRPr="00657EF4">
        <w:rPr>
          <w:rFonts w:ascii="Optima" w:hAnsi="Optima" w:cs="Times New Roman"/>
          <w:color w:val="000000"/>
          <w:sz w:val="24"/>
          <w:szCs w:val="24"/>
        </w:rPr>
        <w:t>complémentaires que les candidats jugeront utile de transmettre dans le cadre</w:t>
      </w:r>
      <w:r>
        <w:rPr>
          <w:rFonts w:ascii="Optima" w:hAnsi="Optima" w:cs="Times New Roman"/>
          <w:color w:val="000000"/>
          <w:sz w:val="24"/>
          <w:szCs w:val="24"/>
        </w:rPr>
        <w:t xml:space="preserve"> </w:t>
      </w:r>
      <w:r w:rsidRPr="00657EF4">
        <w:rPr>
          <w:rFonts w:ascii="Optima" w:hAnsi="Optima" w:cs="Times New Roman"/>
          <w:color w:val="000000"/>
          <w:sz w:val="24"/>
          <w:szCs w:val="24"/>
        </w:rPr>
        <w:t>de la Déclaration d'Intégrité, qui permettraient de considérer que cette</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sanction n'est pas pertinente dans le cadre du présent marché ;</w:t>
      </w:r>
    </w:p>
    <w:p w14:paraId="588E7D6C" w14:textId="77777777" w:rsidR="00EF0A47" w:rsidRPr="00EF0A47" w:rsidRDefault="00EF0A47" w:rsidP="00DD5F2E">
      <w:pPr>
        <w:pStyle w:val="ListParagraph"/>
        <w:jc w:val="both"/>
        <w:rPr>
          <w:rFonts w:ascii="Optima" w:hAnsi="Optima" w:cs="Times New Roman"/>
          <w:color w:val="000000"/>
          <w:sz w:val="24"/>
          <w:szCs w:val="24"/>
        </w:rPr>
      </w:pPr>
    </w:p>
    <w:p w14:paraId="513ED052" w14:textId="184AE6D2" w:rsidR="00657EF4" w:rsidRPr="00EF0A47" w:rsidRDefault="00657EF4" w:rsidP="00DD5F2E">
      <w:pPr>
        <w:pStyle w:val="ListParagraph"/>
        <w:numPr>
          <w:ilvl w:val="0"/>
          <w:numId w:val="19"/>
        </w:numPr>
        <w:autoSpaceDE w:val="0"/>
        <w:autoSpaceDN w:val="0"/>
        <w:adjustRightInd w:val="0"/>
        <w:spacing w:after="0" w:line="240" w:lineRule="auto"/>
        <w:jc w:val="both"/>
        <w:rPr>
          <w:rFonts w:ascii="Optima" w:hAnsi="Optima" w:cs="Times New Roman"/>
          <w:color w:val="000000"/>
          <w:sz w:val="24"/>
          <w:szCs w:val="24"/>
        </w:rPr>
      </w:pPr>
      <w:r w:rsidRPr="00EF0A47">
        <w:rPr>
          <w:rFonts w:ascii="Optima" w:hAnsi="Optima" w:cs="Times New Roman"/>
          <w:color w:val="000000"/>
          <w:sz w:val="24"/>
          <w:szCs w:val="24"/>
        </w:rPr>
        <w:t>d'une condamnation prononcée depuis moins de cinq ans par un jugement</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ayant force de chose jugée, pour fraude, corruption ou pour tout délit commis</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dans le cadre de la passation ou de l'exécution d'un marché financé par</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l'AFD ;</w:t>
      </w:r>
    </w:p>
    <w:p w14:paraId="71CAC1F0" w14:textId="77777777" w:rsidR="00657EF4" w:rsidRPr="00BA1CD0" w:rsidRDefault="00657EF4" w:rsidP="00DD5F2E">
      <w:pPr>
        <w:autoSpaceDE w:val="0"/>
        <w:autoSpaceDN w:val="0"/>
        <w:adjustRightInd w:val="0"/>
        <w:spacing w:after="0" w:line="240" w:lineRule="auto"/>
        <w:jc w:val="both"/>
        <w:rPr>
          <w:rFonts w:ascii="Optima" w:hAnsi="Optima" w:cs="Times New Roman"/>
          <w:color w:val="000000"/>
          <w:sz w:val="24"/>
          <w:szCs w:val="24"/>
        </w:rPr>
      </w:pPr>
    </w:p>
    <w:p w14:paraId="0DDE49BA" w14:textId="7178AFD0" w:rsidR="00657EF4" w:rsidRDefault="00657EF4" w:rsidP="00DD5F2E">
      <w:pPr>
        <w:pStyle w:val="ListParagraph"/>
        <w:numPr>
          <w:ilvl w:val="0"/>
          <w:numId w:val="20"/>
        </w:numPr>
        <w:autoSpaceDE w:val="0"/>
        <w:autoSpaceDN w:val="0"/>
        <w:adjustRightInd w:val="0"/>
        <w:spacing w:after="0" w:line="240" w:lineRule="auto"/>
        <w:jc w:val="both"/>
        <w:rPr>
          <w:rFonts w:ascii="Optima" w:hAnsi="Optima" w:cs="Times New Roman"/>
          <w:color w:val="000000"/>
          <w:sz w:val="24"/>
          <w:szCs w:val="24"/>
        </w:rPr>
      </w:pPr>
      <w:r w:rsidRPr="00EF0A47">
        <w:rPr>
          <w:rFonts w:ascii="Optima" w:hAnsi="Optima" w:cs="Times New Roman"/>
          <w:color w:val="000000"/>
          <w:sz w:val="24"/>
          <w:szCs w:val="24"/>
        </w:rPr>
        <w:t>Figurent sur les listes de sanctions financières adoptées par les Nations Unies, l'Union</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Européenne et/ou la France, notamment au titre de la lutte contre le financement du</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terrorisme et contre les atteintes à la paix et à la sécurité internationales ;</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3 Cf note de bas de page de l’article 1.1.2</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4 Comité d’Aide au Développement de l’Organisation de Coopération et de Développement Economiques</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 xml:space="preserve">ope-R2011 Directives Passation Marchés Etats </w:t>
      </w:r>
      <w:r w:rsidR="002A715B" w:rsidRPr="00EF0A47">
        <w:rPr>
          <w:rFonts w:ascii="Optima" w:hAnsi="Optima" w:cs="Times New Roman"/>
          <w:color w:val="000000"/>
          <w:sz w:val="24"/>
          <w:szCs w:val="24"/>
        </w:rPr>
        <w:t>étrangers</w:t>
      </w:r>
      <w:r w:rsidRPr="00EF0A47">
        <w:rPr>
          <w:rFonts w:ascii="Optima" w:hAnsi="Optima" w:cs="Times New Roman"/>
          <w:color w:val="000000"/>
          <w:sz w:val="24"/>
          <w:szCs w:val="24"/>
        </w:rPr>
        <w:t xml:space="preserve"> PAY.doc</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Dernière mise à jour : février 2017 10</w:t>
      </w:r>
    </w:p>
    <w:p w14:paraId="185B207D" w14:textId="77777777" w:rsidR="00EF0A47" w:rsidRDefault="00EF0A47" w:rsidP="00DD5F2E">
      <w:pPr>
        <w:pStyle w:val="ListParagraph"/>
        <w:autoSpaceDE w:val="0"/>
        <w:autoSpaceDN w:val="0"/>
        <w:adjustRightInd w:val="0"/>
        <w:spacing w:after="0" w:line="240" w:lineRule="auto"/>
        <w:jc w:val="both"/>
        <w:rPr>
          <w:rFonts w:ascii="Optima" w:hAnsi="Optima" w:cs="Times New Roman"/>
          <w:color w:val="000000"/>
          <w:sz w:val="24"/>
          <w:szCs w:val="24"/>
        </w:rPr>
      </w:pPr>
    </w:p>
    <w:p w14:paraId="4FC20371" w14:textId="48F4DBE8" w:rsidR="00657EF4" w:rsidRDefault="00657EF4" w:rsidP="00DD5F2E">
      <w:pPr>
        <w:pStyle w:val="ListParagraph"/>
        <w:numPr>
          <w:ilvl w:val="0"/>
          <w:numId w:val="20"/>
        </w:numPr>
        <w:autoSpaceDE w:val="0"/>
        <w:autoSpaceDN w:val="0"/>
        <w:adjustRightInd w:val="0"/>
        <w:spacing w:after="0" w:line="240" w:lineRule="auto"/>
        <w:jc w:val="both"/>
        <w:rPr>
          <w:rFonts w:ascii="Optima" w:hAnsi="Optima" w:cs="Times New Roman"/>
          <w:color w:val="000000"/>
          <w:sz w:val="24"/>
          <w:szCs w:val="24"/>
        </w:rPr>
      </w:pPr>
      <w:r w:rsidRPr="00EF0A47">
        <w:rPr>
          <w:rFonts w:ascii="Optima" w:hAnsi="Optima" w:cs="Times New Roman"/>
          <w:color w:val="000000"/>
          <w:sz w:val="24"/>
          <w:szCs w:val="24"/>
        </w:rPr>
        <w:t>ont fait l’objet d’une résiliation prononcée à leurs torts exclusifs au cours des cinq</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dernières années du fait d'un manquement grave ou persistant à leurs obligations</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contractuelles lors de l'exécution d'un marché antérieur, sous réserve que cette sanction</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n’ait pas fait l’objet d’une contestation de leur part en cours ou ayant donné lieu à une</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décision de justice infirmant la résiliation à leurs torts exclusifs ;</w:t>
      </w:r>
    </w:p>
    <w:p w14:paraId="0283F020" w14:textId="77777777" w:rsidR="00EF0A47" w:rsidRPr="00EF0A47" w:rsidRDefault="00EF0A47" w:rsidP="00DD5F2E">
      <w:pPr>
        <w:pStyle w:val="ListParagraph"/>
        <w:jc w:val="both"/>
        <w:rPr>
          <w:rFonts w:ascii="Optima" w:hAnsi="Optima" w:cs="Times New Roman"/>
          <w:color w:val="000000"/>
          <w:sz w:val="24"/>
          <w:szCs w:val="24"/>
        </w:rPr>
      </w:pPr>
    </w:p>
    <w:p w14:paraId="51FA75E1" w14:textId="01C82CF4" w:rsidR="00657EF4" w:rsidRDefault="00657EF4" w:rsidP="00DD5F2E">
      <w:pPr>
        <w:pStyle w:val="ListParagraph"/>
        <w:numPr>
          <w:ilvl w:val="0"/>
          <w:numId w:val="20"/>
        </w:numPr>
        <w:autoSpaceDE w:val="0"/>
        <w:autoSpaceDN w:val="0"/>
        <w:adjustRightInd w:val="0"/>
        <w:spacing w:after="0" w:line="240" w:lineRule="auto"/>
        <w:jc w:val="both"/>
        <w:rPr>
          <w:rFonts w:ascii="Optima" w:hAnsi="Optima" w:cs="Times New Roman"/>
          <w:color w:val="000000"/>
          <w:sz w:val="24"/>
          <w:szCs w:val="24"/>
        </w:rPr>
      </w:pPr>
      <w:r w:rsidRPr="00EF0A47">
        <w:rPr>
          <w:rFonts w:ascii="Optima" w:hAnsi="Optima" w:cs="Times New Roman"/>
          <w:color w:val="000000"/>
          <w:sz w:val="24"/>
          <w:szCs w:val="24"/>
        </w:rPr>
        <w:t>n'ont pas rempli leurs obligations relatives au paiement de leurs impôts selon les</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dispositions légales du pays où le candidat est établi ou celles du pays du Bénéficiaire ;</w:t>
      </w:r>
    </w:p>
    <w:p w14:paraId="4CAA681C" w14:textId="77777777" w:rsidR="00EF0A47" w:rsidRPr="00EF0A47" w:rsidRDefault="00EF0A47" w:rsidP="00DD5F2E">
      <w:pPr>
        <w:pStyle w:val="ListParagraph"/>
        <w:jc w:val="both"/>
        <w:rPr>
          <w:rFonts w:ascii="Optima" w:hAnsi="Optima" w:cs="Times New Roman"/>
          <w:color w:val="000000"/>
          <w:sz w:val="24"/>
          <w:szCs w:val="24"/>
        </w:rPr>
      </w:pPr>
    </w:p>
    <w:p w14:paraId="41D950CE" w14:textId="455B372A" w:rsidR="00657EF4" w:rsidRDefault="00657EF4" w:rsidP="00DD5F2E">
      <w:pPr>
        <w:pStyle w:val="ListParagraph"/>
        <w:numPr>
          <w:ilvl w:val="0"/>
          <w:numId w:val="20"/>
        </w:numPr>
        <w:autoSpaceDE w:val="0"/>
        <w:autoSpaceDN w:val="0"/>
        <w:adjustRightInd w:val="0"/>
        <w:spacing w:after="0" w:line="240" w:lineRule="auto"/>
        <w:jc w:val="both"/>
        <w:rPr>
          <w:rFonts w:ascii="Optima" w:hAnsi="Optima" w:cs="Times New Roman"/>
          <w:color w:val="000000"/>
          <w:sz w:val="24"/>
          <w:szCs w:val="24"/>
        </w:rPr>
      </w:pPr>
      <w:r w:rsidRPr="00EF0A47">
        <w:rPr>
          <w:rFonts w:ascii="Optima" w:hAnsi="Optima" w:cs="Times New Roman"/>
          <w:color w:val="000000"/>
          <w:sz w:val="24"/>
          <w:szCs w:val="24"/>
        </w:rPr>
        <w:t>Sont sous le coup d'une décision d'exclusion prononcée par la Banque Mondiale et</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figurent à ce titre sur la liste publiée à l'adresse électronique</w:t>
      </w:r>
      <w:r w:rsidR="00EF0A47">
        <w:rPr>
          <w:rFonts w:ascii="Optima" w:hAnsi="Optima" w:cs="Times New Roman"/>
          <w:color w:val="000000"/>
          <w:sz w:val="24"/>
          <w:szCs w:val="24"/>
        </w:rPr>
        <w:t xml:space="preserve"> </w:t>
      </w:r>
      <w:r w:rsidRPr="00EF0A47">
        <w:rPr>
          <w:rFonts w:ascii="Optima" w:hAnsi="Optima" w:cs="Times New Roman"/>
          <w:color w:val="0000FF"/>
          <w:sz w:val="24"/>
          <w:szCs w:val="24"/>
        </w:rPr>
        <w:t>http://www.worldbank.org/debarr</w:t>
      </w:r>
      <w:r w:rsidRPr="00EF0A47">
        <w:rPr>
          <w:rFonts w:ascii="Optima" w:hAnsi="Optima" w:cs="Times New Roman"/>
          <w:color w:val="000000"/>
          <w:sz w:val="24"/>
          <w:szCs w:val="24"/>
        </w:rPr>
        <w:t>, sous réserve d'informations complémentaires que les</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candidats jugeront utiles de transmettre dans le cadre de la Déclaration d'Intégrité, qui</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permettraient de considérer que cette décision d'exclusion n'est pas pertinente dans le</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cadre du présent marché ;</w:t>
      </w:r>
    </w:p>
    <w:p w14:paraId="1DFE4DC8" w14:textId="77777777" w:rsidR="00EF0A47" w:rsidRPr="00EF0A47" w:rsidRDefault="00EF0A47" w:rsidP="00DD5F2E">
      <w:pPr>
        <w:pStyle w:val="ListParagraph"/>
        <w:jc w:val="both"/>
        <w:rPr>
          <w:rFonts w:ascii="Optima" w:hAnsi="Optima" w:cs="Times New Roman"/>
          <w:color w:val="000000"/>
          <w:sz w:val="24"/>
          <w:szCs w:val="24"/>
        </w:rPr>
      </w:pPr>
    </w:p>
    <w:p w14:paraId="7195B9B7" w14:textId="15AF8D1A" w:rsidR="00442AD7" w:rsidRPr="009C4BBB" w:rsidRDefault="00657EF4" w:rsidP="009C4BBB">
      <w:pPr>
        <w:pStyle w:val="ListParagraph"/>
        <w:numPr>
          <w:ilvl w:val="0"/>
          <w:numId w:val="20"/>
        </w:numPr>
        <w:autoSpaceDE w:val="0"/>
        <w:autoSpaceDN w:val="0"/>
        <w:adjustRightInd w:val="0"/>
        <w:spacing w:after="0" w:line="240" w:lineRule="auto"/>
        <w:jc w:val="both"/>
        <w:rPr>
          <w:rFonts w:ascii="Optima" w:hAnsi="Optima" w:cs="Times New Roman"/>
          <w:color w:val="000000"/>
          <w:sz w:val="24"/>
          <w:szCs w:val="24"/>
        </w:rPr>
      </w:pPr>
      <w:r w:rsidRPr="00EF0A47">
        <w:rPr>
          <w:rFonts w:ascii="Optima" w:hAnsi="Optima" w:cs="Times New Roman"/>
          <w:color w:val="000000"/>
          <w:sz w:val="24"/>
          <w:szCs w:val="24"/>
        </w:rPr>
        <w:t>ont produit de faux documents ou se sont rendus coupables de fausse(s) déclaration(s)</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en fournissant les renseignements exigés par le Bénéficiaire dans le cadre du présent</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processus de passation et d’attribution du marché.</w:t>
      </w:r>
    </w:p>
    <w:p w14:paraId="5F2A718F" w14:textId="77777777" w:rsidR="00B679FA" w:rsidRDefault="00B679FA" w:rsidP="00B679FA">
      <w:pPr>
        <w:pStyle w:val="ListParagraph"/>
        <w:autoSpaceDE w:val="0"/>
        <w:autoSpaceDN w:val="0"/>
        <w:adjustRightInd w:val="0"/>
        <w:spacing w:after="0" w:line="240" w:lineRule="auto"/>
        <w:ind w:left="0" w:right="1"/>
        <w:jc w:val="both"/>
        <w:rPr>
          <w:rFonts w:ascii="Optima" w:hAnsi="Optima"/>
          <w:szCs w:val="24"/>
        </w:rPr>
      </w:pPr>
    </w:p>
    <w:p w14:paraId="73D70FC4" w14:textId="519F1661" w:rsidR="00DE318B" w:rsidRDefault="00FC26C6" w:rsidP="00B679FA">
      <w:pPr>
        <w:pStyle w:val="ListParagraph"/>
        <w:autoSpaceDE w:val="0"/>
        <w:autoSpaceDN w:val="0"/>
        <w:adjustRightInd w:val="0"/>
        <w:spacing w:after="0" w:line="240" w:lineRule="auto"/>
        <w:ind w:left="0" w:right="1"/>
        <w:jc w:val="both"/>
        <w:rPr>
          <w:rFonts w:ascii="Optima" w:hAnsi="Optima"/>
          <w:b/>
          <w:szCs w:val="24"/>
        </w:rPr>
      </w:pPr>
      <w:r w:rsidRPr="00B679FA">
        <w:rPr>
          <w:rFonts w:ascii="Optima" w:hAnsi="Optima"/>
          <w:b/>
          <w:szCs w:val="24"/>
        </w:rPr>
        <w:t>5</w:t>
      </w:r>
      <w:r w:rsidR="00DE318B" w:rsidRPr="00B679FA">
        <w:rPr>
          <w:rFonts w:ascii="Optima" w:hAnsi="Optima"/>
          <w:b/>
          <w:szCs w:val="24"/>
        </w:rPr>
        <w:t>. Modalités de préparation</w:t>
      </w:r>
    </w:p>
    <w:p w14:paraId="3379ACEA" w14:textId="77777777" w:rsidR="00442AD7" w:rsidRPr="00B679FA" w:rsidRDefault="00442AD7" w:rsidP="00B679FA">
      <w:pPr>
        <w:pStyle w:val="ListParagraph"/>
        <w:autoSpaceDE w:val="0"/>
        <w:autoSpaceDN w:val="0"/>
        <w:adjustRightInd w:val="0"/>
        <w:spacing w:after="0" w:line="240" w:lineRule="auto"/>
        <w:ind w:left="0" w:right="1"/>
        <w:jc w:val="both"/>
        <w:rPr>
          <w:rFonts w:ascii="Optima" w:hAnsi="Optima"/>
          <w:szCs w:val="24"/>
        </w:rPr>
      </w:pPr>
    </w:p>
    <w:p w14:paraId="0A901F27" w14:textId="5E027F2B" w:rsidR="00DB66C8" w:rsidRPr="00DB66C8" w:rsidRDefault="00DB66C8" w:rsidP="00DD5F2E">
      <w:pPr>
        <w:pStyle w:val="Blockquote"/>
        <w:numPr>
          <w:ilvl w:val="0"/>
          <w:numId w:val="22"/>
        </w:numPr>
        <w:ind w:left="0" w:right="1" w:hanging="371"/>
        <w:jc w:val="both"/>
        <w:rPr>
          <w:rFonts w:ascii="Optima" w:hAnsi="Optima"/>
          <w:b/>
          <w:szCs w:val="24"/>
        </w:rPr>
      </w:pPr>
      <w:bookmarkStart w:id="8" w:name="_Toc42488073"/>
      <w:r w:rsidRPr="00DB66C8">
        <w:rPr>
          <w:rFonts w:ascii="Optima" w:hAnsi="Optima" w:cstheme="minorHAnsi"/>
          <w:b/>
          <w:lang w:val="fr-BE"/>
        </w:rPr>
        <w:t>Origine</w:t>
      </w:r>
      <w:bookmarkEnd w:id="8"/>
      <w:r>
        <w:rPr>
          <w:rFonts w:ascii="Optima" w:hAnsi="Optima" w:cstheme="minorHAnsi"/>
          <w:b/>
          <w:lang w:val="fr-BE"/>
        </w:rPr>
        <w:t xml:space="preserve"> : </w:t>
      </w:r>
      <w:r w:rsidRPr="00DB66C8">
        <w:rPr>
          <w:rFonts w:ascii="Optima" w:hAnsi="Optima" w:cstheme="minorHAnsi"/>
          <w:szCs w:val="24"/>
        </w:rPr>
        <w:t>Toutes les fournitures achetées dans le cadre de ce marché doivent avoir pour origine tous les pays.</w:t>
      </w:r>
    </w:p>
    <w:p w14:paraId="06165007" w14:textId="49DB11DC" w:rsidR="00DB66C8" w:rsidRPr="00DB66C8" w:rsidRDefault="00DB66C8" w:rsidP="00DD5F2E">
      <w:pPr>
        <w:pStyle w:val="Blockquote"/>
        <w:numPr>
          <w:ilvl w:val="0"/>
          <w:numId w:val="22"/>
        </w:numPr>
        <w:ind w:left="0" w:right="1" w:hanging="371"/>
        <w:jc w:val="both"/>
        <w:rPr>
          <w:rFonts w:ascii="Optima" w:hAnsi="Optima"/>
          <w:b/>
          <w:szCs w:val="24"/>
        </w:rPr>
      </w:pPr>
      <w:bookmarkStart w:id="9" w:name="_Toc42488074"/>
      <w:r w:rsidRPr="00DB66C8">
        <w:rPr>
          <w:rFonts w:ascii="Optima" w:hAnsi="Optima" w:cstheme="minorHAnsi"/>
          <w:b/>
          <w:lang w:val="fr-BE"/>
        </w:rPr>
        <w:lastRenderedPageBreak/>
        <w:t>Type de marché</w:t>
      </w:r>
      <w:bookmarkEnd w:id="9"/>
      <w:r w:rsidRPr="00DB66C8">
        <w:rPr>
          <w:rFonts w:ascii="Optima" w:hAnsi="Optima" w:cstheme="minorHAnsi"/>
          <w:b/>
          <w:lang w:val="fr-BE"/>
        </w:rPr>
        <w:t xml:space="preserve"> </w:t>
      </w:r>
      <w:r w:rsidRPr="00DB66C8">
        <w:rPr>
          <w:rFonts w:ascii="Optima" w:hAnsi="Optima"/>
          <w:b/>
          <w:szCs w:val="24"/>
        </w:rPr>
        <w:t xml:space="preserve">: </w:t>
      </w:r>
      <w:r w:rsidRPr="00DB66C8">
        <w:rPr>
          <w:rFonts w:ascii="Optima" w:hAnsi="Optima" w:cstheme="minorHAnsi"/>
          <w:szCs w:val="24"/>
        </w:rPr>
        <w:t>Le marché est à prix unitaires</w:t>
      </w:r>
    </w:p>
    <w:p w14:paraId="53598CCB" w14:textId="77777777" w:rsidR="00DB66C8" w:rsidRPr="00DB66C8" w:rsidRDefault="00DB66C8" w:rsidP="00DD5F2E">
      <w:pPr>
        <w:pStyle w:val="Blockquote"/>
        <w:numPr>
          <w:ilvl w:val="0"/>
          <w:numId w:val="22"/>
        </w:numPr>
        <w:ind w:left="0" w:right="1" w:hanging="371"/>
        <w:jc w:val="both"/>
        <w:rPr>
          <w:rFonts w:ascii="Optima" w:hAnsi="Optima"/>
          <w:b/>
          <w:szCs w:val="24"/>
        </w:rPr>
      </w:pPr>
      <w:bookmarkStart w:id="10" w:name="_Toc42488075"/>
      <w:r w:rsidRPr="00DB66C8">
        <w:rPr>
          <w:rFonts w:ascii="Optima" w:hAnsi="Optima" w:cstheme="minorHAnsi"/>
          <w:b/>
          <w:lang w:val="fr-BE"/>
        </w:rPr>
        <w:t>Devise</w:t>
      </w:r>
      <w:bookmarkEnd w:id="10"/>
      <w:r w:rsidRPr="00DB66C8">
        <w:rPr>
          <w:rFonts w:ascii="Optima" w:hAnsi="Optima" w:cstheme="minorHAnsi"/>
          <w:b/>
          <w:lang w:val="fr-BE"/>
        </w:rPr>
        <w:t> </w:t>
      </w:r>
      <w:r w:rsidRPr="00DB66C8">
        <w:rPr>
          <w:rFonts w:ascii="Optima" w:hAnsi="Optima"/>
          <w:b/>
          <w:szCs w:val="24"/>
        </w:rPr>
        <w:t xml:space="preserve">: </w:t>
      </w:r>
      <w:r w:rsidRPr="00DB66C8">
        <w:rPr>
          <w:rFonts w:ascii="Optima" w:hAnsi="Optima" w:cstheme="minorHAnsi"/>
          <w:szCs w:val="24"/>
        </w:rPr>
        <w:t>Les offres devront être libellées en Euros</w:t>
      </w:r>
      <w:bookmarkStart w:id="11" w:name="_Toc42488076"/>
    </w:p>
    <w:p w14:paraId="0DD0FB1D" w14:textId="503BAB6E" w:rsidR="00DB66C8" w:rsidRPr="00DB66C8" w:rsidRDefault="00DB66C8" w:rsidP="00DD5F2E">
      <w:pPr>
        <w:pStyle w:val="Blockquote"/>
        <w:numPr>
          <w:ilvl w:val="0"/>
          <w:numId w:val="22"/>
        </w:numPr>
        <w:ind w:left="0" w:right="1" w:hanging="371"/>
        <w:jc w:val="both"/>
        <w:rPr>
          <w:rFonts w:ascii="Optima" w:hAnsi="Optima"/>
          <w:b/>
          <w:szCs w:val="24"/>
        </w:rPr>
      </w:pPr>
      <w:r w:rsidRPr="00DB66C8">
        <w:rPr>
          <w:rFonts w:ascii="Optima" w:hAnsi="Optima" w:cstheme="minorHAnsi"/>
          <w:b/>
          <w:lang w:val="fr-BE"/>
        </w:rPr>
        <w:t>Lots</w:t>
      </w:r>
      <w:bookmarkEnd w:id="11"/>
      <w:r w:rsidRPr="00DB66C8">
        <w:rPr>
          <w:rFonts w:ascii="Optima" w:hAnsi="Optima" w:cstheme="minorHAnsi"/>
          <w:b/>
          <w:lang w:val="fr-BE"/>
        </w:rPr>
        <w:t> :</w:t>
      </w:r>
      <w:r w:rsidRPr="00DB66C8">
        <w:rPr>
          <w:rFonts w:ascii="Optima" w:hAnsi="Optima" w:cstheme="minorHAnsi"/>
          <w:szCs w:val="24"/>
        </w:rPr>
        <w:t xml:space="preserve"> La présente procédure d'appel d'offres n'est pas fractionnée en lots</w:t>
      </w:r>
    </w:p>
    <w:p w14:paraId="4C2B0978" w14:textId="36EAFEAA" w:rsidR="00DB66C8" w:rsidRPr="00DB66C8" w:rsidRDefault="00DB66C8" w:rsidP="00DD5F2E">
      <w:pPr>
        <w:pStyle w:val="Blockquote"/>
        <w:numPr>
          <w:ilvl w:val="0"/>
          <w:numId w:val="22"/>
        </w:numPr>
        <w:ind w:left="0" w:right="1" w:hanging="371"/>
        <w:jc w:val="both"/>
        <w:rPr>
          <w:rFonts w:ascii="Optima" w:hAnsi="Optima"/>
          <w:b/>
          <w:szCs w:val="24"/>
        </w:rPr>
      </w:pPr>
      <w:bookmarkStart w:id="12" w:name="_Toc42488077"/>
      <w:r w:rsidRPr="00DB66C8">
        <w:rPr>
          <w:rFonts w:ascii="Optima" w:hAnsi="Optima" w:cstheme="minorHAnsi"/>
          <w:b/>
          <w:lang w:val="fr-BE"/>
        </w:rPr>
        <w:t>Période de validité</w:t>
      </w:r>
      <w:bookmarkEnd w:id="12"/>
      <w:r w:rsidRPr="00DB66C8">
        <w:rPr>
          <w:rFonts w:ascii="Optima" w:hAnsi="Optima" w:cstheme="minorHAnsi"/>
          <w:b/>
          <w:lang w:val="fr-BE"/>
        </w:rPr>
        <w:t xml:space="preserve"> : </w:t>
      </w:r>
      <w:r w:rsidRPr="00DB66C8">
        <w:rPr>
          <w:rFonts w:ascii="Optima" w:hAnsi="Optima" w:cstheme="minorHAnsi"/>
          <w:szCs w:val="24"/>
        </w:rPr>
        <w:t>Chaque soumissionnaire reste lié par so</w:t>
      </w:r>
      <w:r w:rsidR="00AE23F8">
        <w:rPr>
          <w:rFonts w:ascii="Optima" w:hAnsi="Optima" w:cstheme="minorHAnsi"/>
          <w:szCs w:val="24"/>
        </w:rPr>
        <w:t>n offre pendant une période de 9</w:t>
      </w:r>
      <w:r w:rsidRPr="00DB66C8">
        <w:rPr>
          <w:rFonts w:ascii="Optima" w:hAnsi="Optima" w:cstheme="minorHAnsi"/>
          <w:szCs w:val="24"/>
        </w:rPr>
        <w:t>0 jours à compter de la date limite de dépôts</w:t>
      </w:r>
      <w:bookmarkStart w:id="13" w:name="_Toc42488078"/>
      <w:bookmarkStart w:id="14" w:name="_Ref500330462"/>
      <w:r>
        <w:rPr>
          <w:rFonts w:ascii="Optima" w:hAnsi="Optima" w:cstheme="minorHAnsi"/>
          <w:szCs w:val="24"/>
        </w:rPr>
        <w:t xml:space="preserve"> des offres</w:t>
      </w:r>
    </w:p>
    <w:p w14:paraId="3CAF8EE7" w14:textId="77777777" w:rsidR="00DB66C8" w:rsidRPr="00DB66C8" w:rsidRDefault="00DB66C8" w:rsidP="00DD5F2E">
      <w:pPr>
        <w:pStyle w:val="Blockquote"/>
        <w:numPr>
          <w:ilvl w:val="0"/>
          <w:numId w:val="22"/>
        </w:numPr>
        <w:ind w:left="0" w:right="1" w:hanging="371"/>
        <w:jc w:val="both"/>
        <w:rPr>
          <w:rFonts w:ascii="Optima" w:hAnsi="Optima"/>
          <w:b/>
          <w:szCs w:val="24"/>
        </w:rPr>
      </w:pPr>
      <w:r w:rsidRPr="00DB66C8">
        <w:rPr>
          <w:rFonts w:ascii="Optima" w:hAnsi="Optima" w:cstheme="minorHAnsi"/>
          <w:b/>
          <w:lang w:val="fr-BE"/>
        </w:rPr>
        <w:t xml:space="preserve">Langue des </w:t>
      </w:r>
      <w:bookmarkEnd w:id="13"/>
      <w:r w:rsidRPr="00DB66C8">
        <w:rPr>
          <w:rFonts w:ascii="Optima" w:hAnsi="Optima" w:cstheme="minorHAnsi"/>
          <w:b/>
          <w:lang w:val="fr-BE"/>
        </w:rPr>
        <w:t>offres</w:t>
      </w:r>
      <w:bookmarkEnd w:id="14"/>
      <w:r w:rsidRPr="00DB66C8">
        <w:rPr>
          <w:rFonts w:ascii="Optima" w:hAnsi="Optima" w:cstheme="minorHAnsi"/>
          <w:b/>
          <w:lang w:val="fr-BE"/>
        </w:rPr>
        <w:t xml:space="preserve"> </w:t>
      </w:r>
      <w:r w:rsidRPr="00DB66C8">
        <w:rPr>
          <w:rFonts w:ascii="Optima" w:hAnsi="Optima" w:cstheme="minorHAnsi"/>
          <w:szCs w:val="24"/>
        </w:rPr>
        <w:t>: Les offres, la correspondance et les documents associés aux offres échangés entre le soumissionnaire et la SOCOPA doivent être rédigés dans la langue de la procédure, à savoir le français.</w:t>
      </w:r>
    </w:p>
    <w:p w14:paraId="37BACFE9" w14:textId="77777777" w:rsidR="00DB66C8" w:rsidRDefault="00DB66C8" w:rsidP="00DD5F2E">
      <w:pPr>
        <w:pStyle w:val="Blockquote"/>
        <w:ind w:left="0" w:right="1"/>
        <w:jc w:val="both"/>
        <w:rPr>
          <w:rFonts w:ascii="Optima" w:hAnsi="Optima" w:cstheme="minorHAnsi"/>
          <w:b/>
        </w:rPr>
      </w:pPr>
    </w:p>
    <w:p w14:paraId="2A0935BE" w14:textId="6E71975D" w:rsidR="00DB66C8" w:rsidRDefault="00FC26C6" w:rsidP="00DD5F2E">
      <w:pPr>
        <w:pStyle w:val="Blockquote"/>
        <w:ind w:left="0" w:right="1"/>
        <w:jc w:val="both"/>
        <w:rPr>
          <w:rFonts w:ascii="Optima" w:hAnsi="Optima" w:cstheme="minorHAnsi"/>
          <w:b/>
        </w:rPr>
      </w:pPr>
      <w:r>
        <w:rPr>
          <w:rFonts w:ascii="Optima" w:hAnsi="Optima" w:cstheme="minorHAnsi"/>
          <w:b/>
        </w:rPr>
        <w:t>6</w:t>
      </w:r>
      <w:r w:rsidR="00DB66C8">
        <w:rPr>
          <w:rFonts w:ascii="Optima" w:hAnsi="Optima" w:cstheme="minorHAnsi"/>
          <w:b/>
        </w:rPr>
        <w:t xml:space="preserve">. Modalités de soumission </w:t>
      </w:r>
    </w:p>
    <w:p w14:paraId="2F35EF9C" w14:textId="77777777" w:rsidR="00B238DD" w:rsidRDefault="00B238DD" w:rsidP="00DD5F2E">
      <w:pPr>
        <w:pStyle w:val="Blockquote"/>
        <w:ind w:left="0" w:right="1"/>
        <w:jc w:val="both"/>
        <w:rPr>
          <w:rFonts w:ascii="Optima" w:hAnsi="Optima" w:cstheme="minorHAnsi"/>
          <w:b/>
        </w:rPr>
      </w:pPr>
    </w:p>
    <w:p w14:paraId="31CFF54B" w14:textId="67693C48" w:rsidR="00DB66C8" w:rsidRPr="00B679FA" w:rsidRDefault="00DB66C8" w:rsidP="00B679FA">
      <w:pPr>
        <w:pStyle w:val="Blockquote"/>
        <w:ind w:left="0" w:right="1"/>
        <w:jc w:val="both"/>
        <w:rPr>
          <w:rFonts w:ascii="Optima" w:hAnsi="Optima" w:cstheme="minorHAnsi"/>
        </w:rPr>
      </w:pPr>
      <w:r w:rsidRPr="00B61BAA">
        <w:rPr>
          <w:rFonts w:ascii="Optima" w:hAnsi="Optima" w:cstheme="minorHAnsi"/>
          <w:szCs w:val="24"/>
        </w:rPr>
        <w:t>Les offres se conformeront aux conditions suivantes:</w:t>
      </w:r>
    </w:p>
    <w:p w14:paraId="1201FBC4" w14:textId="55DE1D58" w:rsidR="00DB66C8" w:rsidRPr="00007683" w:rsidRDefault="00DB66C8" w:rsidP="00DD5F2E">
      <w:pPr>
        <w:pStyle w:val="Heading2"/>
        <w:jc w:val="both"/>
        <w:rPr>
          <w:rFonts w:ascii="Optima" w:hAnsi="Optima" w:cstheme="minorHAnsi"/>
          <w:b w:val="0"/>
          <w:color w:val="auto"/>
          <w:sz w:val="24"/>
          <w:szCs w:val="24"/>
        </w:rPr>
      </w:pPr>
      <w:r w:rsidRPr="00007683">
        <w:rPr>
          <w:rFonts w:ascii="Optima" w:hAnsi="Optima" w:cstheme="minorHAnsi"/>
          <w:b w:val="0"/>
          <w:color w:val="auto"/>
          <w:sz w:val="24"/>
          <w:szCs w:val="24"/>
        </w:rPr>
        <w:t>Chaque offre</w:t>
      </w:r>
      <w:r w:rsidR="00AE23F8">
        <w:rPr>
          <w:rFonts w:ascii="Optima" w:hAnsi="Optima" w:cstheme="minorHAnsi"/>
          <w:b w:val="0"/>
          <w:color w:val="auto"/>
          <w:sz w:val="24"/>
          <w:szCs w:val="24"/>
        </w:rPr>
        <w:t xml:space="preserve"> (technique et financière), ses annexes </w:t>
      </w:r>
      <w:r w:rsidRPr="00007683">
        <w:rPr>
          <w:rFonts w:ascii="Optima" w:hAnsi="Optima" w:cstheme="minorHAnsi"/>
          <w:b w:val="0"/>
          <w:color w:val="auto"/>
          <w:sz w:val="24"/>
          <w:szCs w:val="24"/>
        </w:rPr>
        <w:t>ainsi que toutes pièces justificatives doivent être présentées sous enveloppe scellée comportant uniquement :</w:t>
      </w:r>
    </w:p>
    <w:p w14:paraId="7124520C" w14:textId="77777777" w:rsidR="00DB66C8" w:rsidRPr="00007683" w:rsidRDefault="00DB66C8" w:rsidP="00DD5F2E">
      <w:pPr>
        <w:tabs>
          <w:tab w:val="left" w:pos="709"/>
          <w:tab w:val="left" w:pos="1134"/>
        </w:tabs>
        <w:ind w:left="567"/>
        <w:jc w:val="both"/>
        <w:rPr>
          <w:rFonts w:ascii="Optima" w:hAnsi="Optima" w:cstheme="minorHAnsi"/>
          <w:sz w:val="24"/>
          <w:szCs w:val="24"/>
        </w:rPr>
      </w:pPr>
      <w:r w:rsidRPr="00007683">
        <w:rPr>
          <w:rFonts w:ascii="Optima" w:hAnsi="Optima" w:cstheme="minorHAnsi"/>
          <w:sz w:val="24"/>
          <w:szCs w:val="24"/>
        </w:rPr>
        <w:t>a)</w:t>
      </w:r>
      <w:r w:rsidRPr="00007683">
        <w:rPr>
          <w:rFonts w:ascii="Optima" w:hAnsi="Optima" w:cstheme="minorHAnsi"/>
          <w:sz w:val="24"/>
          <w:szCs w:val="24"/>
        </w:rPr>
        <w:tab/>
        <w:t>l’adresse indiquée ci-dessus;</w:t>
      </w:r>
    </w:p>
    <w:p w14:paraId="196C95A1" w14:textId="78D20922" w:rsidR="00DB66C8" w:rsidRPr="00007683" w:rsidRDefault="00DB66C8" w:rsidP="00DD5F2E">
      <w:pPr>
        <w:tabs>
          <w:tab w:val="left" w:pos="1134"/>
        </w:tabs>
        <w:ind w:left="1134" w:hanging="567"/>
        <w:jc w:val="both"/>
        <w:rPr>
          <w:rFonts w:ascii="Optima" w:hAnsi="Optima" w:cstheme="minorHAnsi"/>
          <w:sz w:val="24"/>
          <w:szCs w:val="24"/>
        </w:rPr>
      </w:pPr>
      <w:r w:rsidRPr="00007683">
        <w:rPr>
          <w:rFonts w:ascii="Optima" w:hAnsi="Optima" w:cstheme="minorHAnsi"/>
          <w:sz w:val="24"/>
          <w:szCs w:val="24"/>
        </w:rPr>
        <w:t>b)</w:t>
      </w:r>
      <w:r w:rsidRPr="00007683">
        <w:rPr>
          <w:rFonts w:ascii="Optima" w:hAnsi="Optima" w:cstheme="minorHAnsi"/>
          <w:sz w:val="24"/>
          <w:szCs w:val="24"/>
        </w:rPr>
        <w:tab/>
        <w:t>le</w:t>
      </w:r>
      <w:r w:rsidR="007221FD">
        <w:rPr>
          <w:rFonts w:ascii="Optima" w:hAnsi="Optima" w:cstheme="minorHAnsi"/>
          <w:sz w:val="24"/>
          <w:szCs w:val="24"/>
        </w:rPr>
        <w:t xml:space="preserve"> numéro </w:t>
      </w:r>
      <w:r w:rsidRPr="00007683">
        <w:rPr>
          <w:rFonts w:ascii="Optima" w:hAnsi="Optima" w:cstheme="minorHAnsi"/>
          <w:sz w:val="24"/>
          <w:szCs w:val="24"/>
        </w:rPr>
        <w:t>de référence de la présente procédure d'appel d'offres;</w:t>
      </w:r>
    </w:p>
    <w:p w14:paraId="75B4F5B6" w14:textId="77777777" w:rsidR="00DB66C8" w:rsidRPr="00007683" w:rsidRDefault="00DB66C8" w:rsidP="00DD5F2E">
      <w:pPr>
        <w:tabs>
          <w:tab w:val="left" w:pos="1134"/>
        </w:tabs>
        <w:ind w:left="1134" w:hanging="567"/>
        <w:jc w:val="both"/>
        <w:rPr>
          <w:rFonts w:ascii="Optima" w:hAnsi="Optima" w:cstheme="minorHAnsi"/>
          <w:sz w:val="24"/>
          <w:szCs w:val="24"/>
        </w:rPr>
      </w:pPr>
      <w:r w:rsidRPr="00007683">
        <w:rPr>
          <w:rFonts w:ascii="Optima" w:hAnsi="Optima" w:cstheme="minorHAnsi"/>
          <w:sz w:val="24"/>
          <w:szCs w:val="24"/>
        </w:rPr>
        <w:t>c)</w:t>
      </w:r>
      <w:r w:rsidRPr="00007683">
        <w:rPr>
          <w:rFonts w:ascii="Optima" w:hAnsi="Optima" w:cstheme="minorHAnsi"/>
          <w:sz w:val="24"/>
          <w:szCs w:val="24"/>
        </w:rPr>
        <w:tab/>
        <w:t>la mention «À ne pas ouvrir avant la séance d'ouverture des offres», dans la langue du dossier d'appel d'offres</w:t>
      </w:r>
    </w:p>
    <w:p w14:paraId="351909BE" w14:textId="10573A49" w:rsidR="00442AD7" w:rsidRDefault="00DB66C8" w:rsidP="004509B8">
      <w:pPr>
        <w:tabs>
          <w:tab w:val="left" w:pos="1134"/>
          <w:tab w:val="left" w:pos="4113"/>
        </w:tabs>
        <w:ind w:left="567"/>
        <w:jc w:val="both"/>
        <w:rPr>
          <w:rFonts w:ascii="Optima" w:hAnsi="Optima" w:cstheme="minorHAnsi"/>
          <w:sz w:val="24"/>
          <w:szCs w:val="24"/>
        </w:rPr>
      </w:pPr>
      <w:r w:rsidRPr="00007683">
        <w:rPr>
          <w:rFonts w:ascii="Optima" w:hAnsi="Optima" w:cstheme="minorHAnsi"/>
          <w:sz w:val="24"/>
          <w:szCs w:val="24"/>
        </w:rPr>
        <w:t>d)</w:t>
      </w:r>
      <w:r w:rsidRPr="00007683">
        <w:rPr>
          <w:rFonts w:ascii="Optima" w:hAnsi="Optima" w:cstheme="minorHAnsi"/>
          <w:sz w:val="24"/>
          <w:szCs w:val="24"/>
        </w:rPr>
        <w:tab/>
        <w:t>le nom du soumissionnaire</w:t>
      </w:r>
      <w:r w:rsidR="00E32A86">
        <w:rPr>
          <w:rFonts w:ascii="Optima" w:hAnsi="Optima" w:cstheme="minorHAnsi"/>
          <w:sz w:val="24"/>
          <w:szCs w:val="24"/>
        </w:rPr>
        <w:tab/>
      </w:r>
    </w:p>
    <w:p w14:paraId="12ADC428" w14:textId="2C68A864" w:rsidR="00B61BAA" w:rsidRDefault="00FC26C6" w:rsidP="00DD5F2E">
      <w:pPr>
        <w:spacing w:before="240"/>
        <w:jc w:val="both"/>
        <w:outlineLvl w:val="0"/>
        <w:rPr>
          <w:rFonts w:ascii="Optima" w:hAnsi="Optima" w:cstheme="minorHAnsi"/>
          <w:b/>
          <w:sz w:val="24"/>
          <w:szCs w:val="24"/>
        </w:rPr>
      </w:pPr>
      <w:r>
        <w:rPr>
          <w:rFonts w:ascii="Optima" w:hAnsi="Optima" w:cstheme="minorHAnsi"/>
          <w:b/>
          <w:sz w:val="24"/>
          <w:szCs w:val="24"/>
        </w:rPr>
        <w:t>7</w:t>
      </w:r>
      <w:r w:rsidR="00B61BAA" w:rsidRPr="00B61BAA">
        <w:rPr>
          <w:rFonts w:ascii="Optima" w:hAnsi="Optima" w:cstheme="minorHAnsi"/>
          <w:b/>
          <w:sz w:val="24"/>
          <w:szCs w:val="24"/>
        </w:rPr>
        <w:t xml:space="preserve">. </w:t>
      </w:r>
      <w:r w:rsidR="00B61BAA">
        <w:rPr>
          <w:rFonts w:ascii="Optima" w:hAnsi="Optima" w:cstheme="minorHAnsi"/>
          <w:b/>
          <w:sz w:val="24"/>
          <w:szCs w:val="24"/>
        </w:rPr>
        <w:t>Modalités d’o</w:t>
      </w:r>
      <w:r w:rsidR="00B61BAA" w:rsidRPr="00B61BAA">
        <w:rPr>
          <w:rFonts w:ascii="Optima" w:hAnsi="Optima" w:cstheme="minorHAnsi"/>
          <w:b/>
          <w:sz w:val="24"/>
          <w:szCs w:val="24"/>
        </w:rPr>
        <w:t>uverture des offres</w:t>
      </w:r>
    </w:p>
    <w:p w14:paraId="1F69C595" w14:textId="2CAD8842" w:rsidR="009046C2" w:rsidRPr="009046C2" w:rsidRDefault="009046C2" w:rsidP="009046C2">
      <w:pPr>
        <w:autoSpaceDE w:val="0"/>
        <w:autoSpaceDN w:val="0"/>
        <w:adjustRightInd w:val="0"/>
        <w:spacing w:after="0" w:line="240" w:lineRule="auto"/>
        <w:jc w:val="both"/>
        <w:rPr>
          <w:rFonts w:ascii="Optima" w:hAnsi="Optima" w:cs="Times New Roman"/>
          <w:sz w:val="24"/>
          <w:szCs w:val="24"/>
        </w:rPr>
      </w:pPr>
      <w:r w:rsidRPr="009046C2">
        <w:rPr>
          <w:rFonts w:ascii="Optima" w:hAnsi="Optima" w:cs="Times New Roman"/>
          <w:sz w:val="24"/>
          <w:szCs w:val="24"/>
        </w:rPr>
        <w:t xml:space="preserve">L'ouverture des offres </w:t>
      </w:r>
      <w:r>
        <w:rPr>
          <w:rFonts w:ascii="Optima" w:hAnsi="Optima" w:cs="Times New Roman"/>
          <w:sz w:val="24"/>
          <w:szCs w:val="24"/>
        </w:rPr>
        <w:t>sera e</w:t>
      </w:r>
      <w:r w:rsidRPr="009046C2">
        <w:rPr>
          <w:rFonts w:ascii="Optima" w:hAnsi="Optima" w:cs="Times New Roman"/>
          <w:sz w:val="24"/>
          <w:szCs w:val="24"/>
        </w:rPr>
        <w:t>ffectuée en séance publique, c'est-à-dire en présence des</w:t>
      </w:r>
      <w:r>
        <w:rPr>
          <w:rFonts w:ascii="Optima" w:hAnsi="Optima" w:cs="Times New Roman"/>
          <w:sz w:val="24"/>
          <w:szCs w:val="24"/>
        </w:rPr>
        <w:t xml:space="preserve"> </w:t>
      </w:r>
      <w:r w:rsidRPr="009046C2">
        <w:rPr>
          <w:rFonts w:ascii="Optima" w:hAnsi="Optima" w:cs="Times New Roman"/>
          <w:sz w:val="24"/>
          <w:szCs w:val="24"/>
        </w:rPr>
        <w:t xml:space="preserve">représentants des soumissionnaires qui désirent y assister. Cette </w:t>
      </w:r>
      <w:r>
        <w:rPr>
          <w:rFonts w:ascii="Optima" w:hAnsi="Optima" w:cs="Times New Roman"/>
          <w:sz w:val="24"/>
          <w:szCs w:val="24"/>
        </w:rPr>
        <w:t>séance sera tenue en date du</w:t>
      </w:r>
      <w:r w:rsidR="00666E91">
        <w:rPr>
          <w:rFonts w:ascii="Optima" w:hAnsi="Optima" w:cs="Times New Roman"/>
          <w:sz w:val="24"/>
          <w:szCs w:val="24"/>
        </w:rPr>
        <w:t xml:space="preserve"> </w:t>
      </w:r>
      <w:r w:rsidR="00476D14">
        <w:rPr>
          <w:rFonts w:ascii="Optima" w:hAnsi="Optima" w:cs="Times New Roman"/>
          <w:sz w:val="24"/>
          <w:szCs w:val="24"/>
        </w:rPr>
        <w:t xml:space="preserve">24 </w:t>
      </w:r>
      <w:r w:rsidR="00327B18">
        <w:rPr>
          <w:rFonts w:ascii="Optima" w:hAnsi="Optima" w:cs="Times New Roman"/>
          <w:sz w:val="24"/>
          <w:szCs w:val="24"/>
        </w:rPr>
        <w:t xml:space="preserve">Novembre </w:t>
      </w:r>
      <w:r w:rsidR="004509B8" w:rsidRPr="00F9498C">
        <w:rPr>
          <w:rFonts w:ascii="Optima" w:hAnsi="Optima" w:cs="Times New Roman"/>
          <w:sz w:val="24"/>
          <w:szCs w:val="24"/>
        </w:rPr>
        <w:t>2020</w:t>
      </w:r>
      <w:r w:rsidR="00666E91" w:rsidRPr="00F9498C">
        <w:rPr>
          <w:rFonts w:ascii="Optima" w:hAnsi="Optima" w:cs="Times New Roman"/>
          <w:sz w:val="24"/>
          <w:szCs w:val="24"/>
        </w:rPr>
        <w:t xml:space="preserve"> </w:t>
      </w:r>
      <w:r w:rsidR="00666E91">
        <w:rPr>
          <w:rFonts w:ascii="Optima" w:hAnsi="Optima" w:cs="Times New Roman"/>
          <w:sz w:val="24"/>
          <w:szCs w:val="24"/>
        </w:rPr>
        <w:t xml:space="preserve">dans les enceintes de la SOCOPA à </w:t>
      </w:r>
      <w:r w:rsidR="009059A3">
        <w:rPr>
          <w:rFonts w:ascii="Optima" w:hAnsi="Optima" w:cs="Times New Roman"/>
          <w:b/>
          <w:sz w:val="24"/>
          <w:szCs w:val="24"/>
        </w:rPr>
        <w:t xml:space="preserve">11h </w:t>
      </w:r>
      <w:r w:rsidR="00817A7C">
        <w:rPr>
          <w:rFonts w:ascii="Optima" w:hAnsi="Optima" w:cs="Times New Roman"/>
          <w:b/>
          <w:sz w:val="24"/>
          <w:szCs w:val="24"/>
        </w:rPr>
        <w:t>0</w:t>
      </w:r>
      <w:r w:rsidR="00666E91" w:rsidRPr="001A724A">
        <w:rPr>
          <w:rFonts w:ascii="Optima" w:hAnsi="Optima" w:cs="Times New Roman"/>
          <w:b/>
          <w:sz w:val="24"/>
          <w:szCs w:val="24"/>
        </w:rPr>
        <w:t>0</w:t>
      </w:r>
      <w:r w:rsidR="00666E91">
        <w:rPr>
          <w:rFonts w:ascii="Optima" w:hAnsi="Optima" w:cs="Times New Roman"/>
          <w:sz w:val="24"/>
          <w:szCs w:val="24"/>
        </w:rPr>
        <w:t xml:space="preserve">. </w:t>
      </w:r>
    </w:p>
    <w:p w14:paraId="1CC88C39" w14:textId="0A2DD301" w:rsidR="005C7D74" w:rsidRDefault="009046C2" w:rsidP="001A724A">
      <w:pPr>
        <w:autoSpaceDE w:val="0"/>
        <w:autoSpaceDN w:val="0"/>
        <w:adjustRightInd w:val="0"/>
        <w:spacing w:after="0" w:line="240" w:lineRule="auto"/>
        <w:jc w:val="both"/>
        <w:rPr>
          <w:rFonts w:ascii="Optima" w:hAnsi="Optima" w:cs="Times New Roman"/>
          <w:sz w:val="24"/>
          <w:szCs w:val="24"/>
        </w:rPr>
      </w:pPr>
      <w:r w:rsidRPr="009046C2">
        <w:rPr>
          <w:rFonts w:ascii="Optima" w:hAnsi="Optima" w:cs="Times New Roman"/>
          <w:sz w:val="24"/>
          <w:szCs w:val="24"/>
        </w:rPr>
        <w:t>Le nom du soumissionnaire, le prix de l'offre et de toute varian</w:t>
      </w:r>
      <w:r>
        <w:rPr>
          <w:rFonts w:ascii="Optima" w:hAnsi="Optima" w:cs="Times New Roman"/>
          <w:sz w:val="24"/>
          <w:szCs w:val="24"/>
        </w:rPr>
        <w:t xml:space="preserve">te ou rabais éventuels, </w:t>
      </w:r>
      <w:r w:rsidR="00666E91">
        <w:rPr>
          <w:rFonts w:ascii="Optima" w:hAnsi="Optima" w:cs="Times New Roman"/>
          <w:sz w:val="24"/>
          <w:szCs w:val="24"/>
        </w:rPr>
        <w:t>seront an</w:t>
      </w:r>
      <w:r w:rsidRPr="009046C2">
        <w:rPr>
          <w:rFonts w:ascii="Optima" w:hAnsi="Optima" w:cs="Times New Roman"/>
          <w:sz w:val="24"/>
          <w:szCs w:val="24"/>
        </w:rPr>
        <w:t xml:space="preserve">noncés à haute voix à l'ouverture de chaque offre. </w:t>
      </w:r>
      <w:r>
        <w:rPr>
          <w:rFonts w:ascii="Optima" w:hAnsi="Optima" w:cs="Times New Roman"/>
          <w:sz w:val="24"/>
          <w:szCs w:val="24"/>
        </w:rPr>
        <w:t xml:space="preserve">Un </w:t>
      </w:r>
      <w:r w:rsidR="00442AD7">
        <w:rPr>
          <w:rFonts w:ascii="Optima" w:hAnsi="Optima" w:cs="Times New Roman"/>
          <w:sz w:val="24"/>
          <w:szCs w:val="24"/>
        </w:rPr>
        <w:t>procès-verbal</w:t>
      </w:r>
      <w:r>
        <w:rPr>
          <w:rFonts w:ascii="Optima" w:hAnsi="Optima" w:cs="Times New Roman"/>
          <w:sz w:val="24"/>
          <w:szCs w:val="24"/>
        </w:rPr>
        <w:t xml:space="preserve">, signé par les </w:t>
      </w:r>
      <w:r w:rsidRPr="009046C2">
        <w:rPr>
          <w:rFonts w:ascii="Optima" w:hAnsi="Optima" w:cs="Times New Roman"/>
          <w:sz w:val="24"/>
          <w:szCs w:val="24"/>
        </w:rPr>
        <w:t xml:space="preserve">différents membres de la commission d'ouverture des plis, </w:t>
      </w:r>
      <w:r w:rsidR="00666E91">
        <w:rPr>
          <w:rFonts w:ascii="Optima" w:hAnsi="Optima" w:cs="Times New Roman"/>
          <w:sz w:val="24"/>
          <w:szCs w:val="24"/>
        </w:rPr>
        <w:t xml:space="preserve">sera </w:t>
      </w:r>
      <w:r w:rsidRPr="009046C2">
        <w:rPr>
          <w:rFonts w:ascii="Optima" w:hAnsi="Optima" w:cs="Times New Roman"/>
          <w:sz w:val="24"/>
          <w:szCs w:val="24"/>
        </w:rPr>
        <w:t xml:space="preserve">établi à </w:t>
      </w:r>
      <w:r>
        <w:rPr>
          <w:rFonts w:ascii="Optima" w:hAnsi="Optima" w:cs="Times New Roman"/>
          <w:sz w:val="24"/>
          <w:szCs w:val="24"/>
        </w:rPr>
        <w:t xml:space="preserve">son issue. Ce </w:t>
      </w:r>
      <w:r w:rsidRPr="009046C2">
        <w:rPr>
          <w:rFonts w:ascii="Optima" w:hAnsi="Optima" w:cs="Times New Roman"/>
          <w:sz w:val="24"/>
          <w:szCs w:val="24"/>
        </w:rPr>
        <w:t>procès-verbal peut également être signé par les représenta</w:t>
      </w:r>
      <w:r>
        <w:rPr>
          <w:rFonts w:ascii="Optima" w:hAnsi="Optima" w:cs="Times New Roman"/>
          <w:sz w:val="24"/>
          <w:szCs w:val="24"/>
        </w:rPr>
        <w:t xml:space="preserve">nts des soumissionnaires qui le </w:t>
      </w:r>
      <w:r w:rsidRPr="009046C2">
        <w:rPr>
          <w:rFonts w:ascii="Optima" w:hAnsi="Optima" w:cs="Times New Roman"/>
          <w:sz w:val="24"/>
          <w:szCs w:val="24"/>
        </w:rPr>
        <w:t>souhaitent.</w:t>
      </w:r>
    </w:p>
    <w:p w14:paraId="4AD01C2E" w14:textId="77777777" w:rsidR="00B238DD" w:rsidRPr="001A724A" w:rsidRDefault="00B238DD" w:rsidP="001A724A">
      <w:pPr>
        <w:autoSpaceDE w:val="0"/>
        <w:autoSpaceDN w:val="0"/>
        <w:adjustRightInd w:val="0"/>
        <w:spacing w:after="0" w:line="240" w:lineRule="auto"/>
        <w:jc w:val="both"/>
        <w:rPr>
          <w:rFonts w:ascii="Optima" w:hAnsi="Optima" w:cs="Times New Roman"/>
          <w:sz w:val="24"/>
          <w:szCs w:val="24"/>
        </w:rPr>
      </w:pPr>
    </w:p>
    <w:p w14:paraId="54B82AAB" w14:textId="0D8A276E" w:rsidR="005C7D74" w:rsidRDefault="00FC26C6" w:rsidP="00DD5F2E">
      <w:pPr>
        <w:jc w:val="both"/>
        <w:rPr>
          <w:rFonts w:ascii="Optima" w:hAnsi="Optima"/>
          <w:b/>
          <w:szCs w:val="24"/>
        </w:rPr>
      </w:pPr>
      <w:r>
        <w:rPr>
          <w:rFonts w:ascii="Optima" w:hAnsi="Optima"/>
          <w:b/>
          <w:szCs w:val="24"/>
        </w:rPr>
        <w:t>8</w:t>
      </w:r>
      <w:r w:rsidR="005C7D74" w:rsidRPr="005C7D74">
        <w:rPr>
          <w:rFonts w:ascii="Optima" w:hAnsi="Optima"/>
          <w:b/>
          <w:szCs w:val="24"/>
        </w:rPr>
        <w:t>. Modalités d’évaluation et de comparaison des offres</w:t>
      </w:r>
    </w:p>
    <w:p w14:paraId="4CA81025" w14:textId="77777777" w:rsidR="005C7D74" w:rsidRPr="005C7D74" w:rsidRDefault="005C7D74" w:rsidP="00DD5F2E">
      <w:pPr>
        <w:pStyle w:val="Heading10"/>
        <w:numPr>
          <w:ilvl w:val="0"/>
          <w:numId w:val="24"/>
        </w:numPr>
        <w:spacing w:before="240" w:after="240"/>
        <w:jc w:val="both"/>
        <w:rPr>
          <w:rFonts w:ascii="Optima" w:hAnsi="Optima" w:cstheme="minorHAnsi"/>
          <w:b/>
          <w:i w:val="0"/>
          <w:lang w:val="fr-FR"/>
        </w:rPr>
      </w:pPr>
      <w:r w:rsidRPr="005C7D74">
        <w:rPr>
          <w:rFonts w:ascii="Optima" w:hAnsi="Optima" w:cstheme="minorHAnsi"/>
          <w:b/>
          <w:i w:val="0"/>
          <w:lang w:val="fr-FR"/>
        </w:rPr>
        <w:t>Examen de la conformité administrative des offres</w:t>
      </w:r>
    </w:p>
    <w:p w14:paraId="6680314F" w14:textId="77777777" w:rsidR="005C7D74" w:rsidRPr="00007683" w:rsidRDefault="005C7D74" w:rsidP="00DD5F2E">
      <w:pPr>
        <w:jc w:val="both"/>
        <w:outlineLvl w:val="0"/>
        <w:rPr>
          <w:rFonts w:ascii="Optima" w:hAnsi="Optima" w:cstheme="minorHAnsi"/>
          <w:sz w:val="24"/>
          <w:szCs w:val="24"/>
        </w:rPr>
      </w:pPr>
      <w:r w:rsidRPr="00007683">
        <w:rPr>
          <w:rFonts w:ascii="Optima" w:hAnsi="Optima" w:cstheme="minorHAnsi"/>
          <w:sz w:val="24"/>
          <w:szCs w:val="24"/>
        </w:rPr>
        <w:t>Cette phase a pour objet de vérifier si l'offre est conforme, quant au fond, aux prescriptions du dossier d'appel d'offres. Une offre est conforme lorsqu'elle respecte toutes les conditions, modalités et spécifications contenues dans le dossier d'appel d'offres, sans déviation ni restriction importante.</w:t>
      </w:r>
    </w:p>
    <w:p w14:paraId="7C3EB1D9" w14:textId="3C5FFDE3" w:rsidR="005C7D74" w:rsidRDefault="005C7D74" w:rsidP="00DD5F2E">
      <w:pPr>
        <w:spacing w:before="240" w:after="240"/>
        <w:jc w:val="both"/>
        <w:outlineLvl w:val="0"/>
        <w:rPr>
          <w:rFonts w:ascii="Optima" w:hAnsi="Optima" w:cstheme="minorHAnsi"/>
          <w:sz w:val="24"/>
          <w:szCs w:val="24"/>
        </w:rPr>
      </w:pPr>
      <w:r w:rsidRPr="00007683">
        <w:rPr>
          <w:rFonts w:ascii="Optima" w:hAnsi="Optima" w:cstheme="minorHAnsi"/>
          <w:sz w:val="24"/>
          <w:szCs w:val="24"/>
        </w:rPr>
        <w:lastRenderedPageBreak/>
        <w:t>Lorsqu'une soumission n'est pas conforme au dossier d'appel d'offres, elle est immédiatement rejetée et ne peut, par la suite, être rendu conforme par des corrections ou par la suppression des déviations ou restrictions.</w:t>
      </w:r>
    </w:p>
    <w:p w14:paraId="4BF89E33" w14:textId="77777777" w:rsidR="005C7D74" w:rsidRPr="005C7D74" w:rsidRDefault="005C7D74" w:rsidP="00DD5F2E">
      <w:pPr>
        <w:pStyle w:val="ListParagraph"/>
        <w:numPr>
          <w:ilvl w:val="0"/>
          <w:numId w:val="24"/>
        </w:numPr>
        <w:spacing w:before="240" w:after="240"/>
        <w:jc w:val="both"/>
        <w:outlineLvl w:val="0"/>
        <w:rPr>
          <w:rFonts w:ascii="Optima" w:hAnsi="Optima" w:cstheme="minorHAnsi"/>
          <w:b/>
          <w:sz w:val="24"/>
          <w:szCs w:val="24"/>
        </w:rPr>
      </w:pPr>
      <w:r w:rsidRPr="005C7D74">
        <w:rPr>
          <w:rFonts w:ascii="Optima" w:hAnsi="Optima" w:cstheme="minorHAnsi"/>
          <w:b/>
          <w:sz w:val="24"/>
          <w:szCs w:val="24"/>
        </w:rPr>
        <w:t>Évaluation technique</w:t>
      </w:r>
    </w:p>
    <w:p w14:paraId="1BD9EB43" w14:textId="77777777" w:rsidR="005C7D74" w:rsidRPr="00007683" w:rsidRDefault="005C7D74" w:rsidP="00DD5F2E">
      <w:pPr>
        <w:jc w:val="both"/>
        <w:outlineLvl w:val="0"/>
        <w:rPr>
          <w:rFonts w:ascii="Optima" w:hAnsi="Optima" w:cstheme="minorHAnsi"/>
          <w:sz w:val="24"/>
          <w:szCs w:val="24"/>
        </w:rPr>
      </w:pPr>
      <w:bookmarkStart w:id="15" w:name="_Ref500330647"/>
      <w:r w:rsidRPr="00007683">
        <w:rPr>
          <w:rFonts w:ascii="Optima" w:hAnsi="Optima" w:cstheme="minorHAnsi"/>
          <w:sz w:val="24"/>
          <w:szCs w:val="24"/>
        </w:rPr>
        <w:t>A l'issu de l'analyse des offres jugées administrativement conformes, le comité d'évaluation arrêtera un jugement sur la conformité technique de chaque offre et classera les offres en deux catégories: conformes et non conformes techniquement. Les qualifications minimales requises doivent être évaluées dès cette étape.</w:t>
      </w:r>
    </w:p>
    <w:bookmarkEnd w:id="15"/>
    <w:p w14:paraId="12232FED" w14:textId="77777777" w:rsidR="005C7D74" w:rsidRPr="005C7D74" w:rsidRDefault="005C7D74" w:rsidP="00DD5F2E">
      <w:pPr>
        <w:pStyle w:val="Heading2"/>
        <w:numPr>
          <w:ilvl w:val="0"/>
          <w:numId w:val="23"/>
        </w:numPr>
        <w:spacing w:after="240"/>
        <w:jc w:val="both"/>
        <w:rPr>
          <w:rFonts w:ascii="Optima" w:hAnsi="Optima" w:cstheme="minorHAnsi"/>
          <w:color w:val="auto"/>
          <w:sz w:val="24"/>
          <w:szCs w:val="24"/>
        </w:rPr>
      </w:pPr>
      <w:r w:rsidRPr="005C7D74">
        <w:rPr>
          <w:rFonts w:ascii="Optima" w:hAnsi="Optima" w:cstheme="minorHAnsi"/>
          <w:color w:val="auto"/>
          <w:sz w:val="24"/>
          <w:szCs w:val="24"/>
        </w:rPr>
        <w:t>Évaluation financière</w:t>
      </w:r>
    </w:p>
    <w:p w14:paraId="6AF24E9E" w14:textId="77777777" w:rsidR="005C7D74" w:rsidRPr="00007683" w:rsidRDefault="005C7D74" w:rsidP="00DD5F2E">
      <w:pPr>
        <w:tabs>
          <w:tab w:val="left" w:pos="0"/>
        </w:tabs>
        <w:jc w:val="both"/>
        <w:rPr>
          <w:rFonts w:ascii="Optima" w:hAnsi="Optima" w:cstheme="minorHAnsi"/>
          <w:sz w:val="24"/>
          <w:szCs w:val="24"/>
        </w:rPr>
      </w:pPr>
      <w:r w:rsidRPr="00007683">
        <w:rPr>
          <w:rFonts w:ascii="Optima" w:hAnsi="Optima" w:cstheme="minorHAnsi"/>
          <w:sz w:val="24"/>
          <w:szCs w:val="24"/>
        </w:rPr>
        <w:t>Les offres jugées techniquement conformes sont soumises à une vérification visant à déceler d'éventuelles erreurs arithmétiques dans les calculs et les totaux. Les erreurs sont corrigées par le comité d'évaluation de la manière suivante :</w:t>
      </w:r>
    </w:p>
    <w:p w14:paraId="6CBEF417" w14:textId="77777777" w:rsidR="005C7D74" w:rsidRPr="00007683" w:rsidRDefault="005C7D74" w:rsidP="00DD5F2E">
      <w:pPr>
        <w:numPr>
          <w:ilvl w:val="0"/>
          <w:numId w:val="11"/>
        </w:numPr>
        <w:tabs>
          <w:tab w:val="left" w:pos="1418"/>
        </w:tabs>
        <w:spacing w:before="120" w:after="0" w:line="240" w:lineRule="auto"/>
        <w:jc w:val="both"/>
        <w:outlineLvl w:val="0"/>
        <w:rPr>
          <w:rFonts w:ascii="Optima" w:hAnsi="Optima" w:cstheme="minorHAnsi"/>
          <w:sz w:val="24"/>
          <w:szCs w:val="24"/>
        </w:rPr>
      </w:pPr>
      <w:r w:rsidRPr="00007683">
        <w:rPr>
          <w:rFonts w:ascii="Optima" w:hAnsi="Optima" w:cstheme="minorHAnsi"/>
          <w:sz w:val="24"/>
          <w:szCs w:val="24"/>
        </w:rPr>
        <w:t>lorsqu'il y a une divergence entre le montant indiqué en chiffres et celui indiqué en toutes lettres, le montant en toutes lettres prévaut;</w:t>
      </w:r>
    </w:p>
    <w:p w14:paraId="74A6F762" w14:textId="77777777" w:rsidR="005C7D74" w:rsidRPr="00007683" w:rsidRDefault="005C7D74" w:rsidP="00DD5F2E">
      <w:pPr>
        <w:numPr>
          <w:ilvl w:val="0"/>
          <w:numId w:val="11"/>
        </w:numPr>
        <w:tabs>
          <w:tab w:val="left" w:pos="1418"/>
        </w:tabs>
        <w:spacing w:before="120" w:after="0" w:line="240" w:lineRule="auto"/>
        <w:jc w:val="both"/>
        <w:outlineLvl w:val="0"/>
        <w:rPr>
          <w:rFonts w:ascii="Optima" w:hAnsi="Optima" w:cstheme="minorHAnsi"/>
          <w:sz w:val="24"/>
          <w:szCs w:val="24"/>
        </w:rPr>
      </w:pPr>
      <w:r w:rsidRPr="00007683">
        <w:rPr>
          <w:rFonts w:ascii="Optima" w:hAnsi="Optima" w:cstheme="minorHAnsi"/>
          <w:sz w:val="24"/>
          <w:szCs w:val="24"/>
        </w:rPr>
        <w:t>sauf pour les marchés à forfait, lorsqu'il y a une divergence entre un prix unitaire et le montant total obtenu en multipliant ce prix unitaire par la quantité, le prix unitaire indiqué prévaut.</w:t>
      </w:r>
    </w:p>
    <w:p w14:paraId="446D737F" w14:textId="77777777" w:rsidR="005C7D74" w:rsidRPr="00007683" w:rsidRDefault="005C7D74" w:rsidP="00DD5F2E">
      <w:pPr>
        <w:tabs>
          <w:tab w:val="left" w:pos="0"/>
        </w:tabs>
        <w:spacing w:before="240" w:after="240"/>
        <w:jc w:val="both"/>
        <w:rPr>
          <w:rFonts w:ascii="Optima" w:hAnsi="Optima" w:cstheme="minorHAnsi"/>
          <w:sz w:val="24"/>
          <w:szCs w:val="24"/>
        </w:rPr>
      </w:pPr>
      <w:r w:rsidRPr="00007683">
        <w:rPr>
          <w:rFonts w:ascii="Optima" w:hAnsi="Optima" w:cstheme="minorHAnsi"/>
          <w:sz w:val="24"/>
          <w:szCs w:val="24"/>
        </w:rPr>
        <w:t>Les montants ainsi corrigés sont opposables au soumissionnaire. Si ce dernier ne les accepte pas, son offre est rejetée.</w:t>
      </w:r>
    </w:p>
    <w:p w14:paraId="7A53717C" w14:textId="4689002E" w:rsidR="00B679FA" w:rsidRPr="00855E52" w:rsidRDefault="005C7D74" w:rsidP="00855E52">
      <w:pPr>
        <w:tabs>
          <w:tab w:val="left" w:pos="0"/>
        </w:tabs>
        <w:jc w:val="both"/>
        <w:rPr>
          <w:rFonts w:ascii="Optima" w:hAnsi="Optima" w:cstheme="minorHAnsi"/>
          <w:sz w:val="24"/>
          <w:szCs w:val="24"/>
        </w:rPr>
      </w:pPr>
      <w:r w:rsidRPr="00007683">
        <w:rPr>
          <w:rFonts w:ascii="Optima" w:hAnsi="Optima" w:cstheme="minorHAnsi"/>
          <w:sz w:val="24"/>
          <w:szCs w:val="24"/>
        </w:rPr>
        <w:t>Sauf indication contraire, l'évaluation financière a pour objet d'identifier le soumissionnaire offrant le prix le plus bas. Si les spécifications techniques le prévoient, l'évaluation des offres peut tenir compte, non seulement des coûts d’acquisition, mais aussi, dans la mesure où ils sont pertinents, des coûts supportés pendant tout le cycle de vie des fournitures (comme, par exemple, les coûts d'entretien et d’exploitation), conformément aux spécifications techniques. La SOCOPA examinera alors en détail toutes les informations fournies par les soumissionnaires et formera son jugement sur la base du coût total le plus bas incluant ces coûts additionnels.</w:t>
      </w:r>
    </w:p>
    <w:p w14:paraId="47462C63" w14:textId="73E48931" w:rsidR="007F54F3" w:rsidRPr="00286B48" w:rsidRDefault="00FC26C6" w:rsidP="00DD5F2E">
      <w:pPr>
        <w:pStyle w:val="Blockquote"/>
        <w:ind w:left="0" w:right="1"/>
        <w:jc w:val="both"/>
        <w:rPr>
          <w:rFonts w:ascii="Optima" w:hAnsi="Optima"/>
          <w:b/>
          <w:szCs w:val="24"/>
        </w:rPr>
      </w:pPr>
      <w:r>
        <w:rPr>
          <w:rFonts w:ascii="Optima" w:hAnsi="Optima" w:cstheme="minorHAnsi"/>
          <w:b/>
          <w:szCs w:val="24"/>
        </w:rPr>
        <w:t>9</w:t>
      </w:r>
      <w:r w:rsidR="00E17643">
        <w:rPr>
          <w:rFonts w:ascii="Optima" w:hAnsi="Optima" w:cstheme="minorHAnsi"/>
          <w:b/>
          <w:szCs w:val="24"/>
        </w:rPr>
        <w:t xml:space="preserve">. </w:t>
      </w:r>
      <w:r w:rsidR="00E17643" w:rsidRPr="00E17643">
        <w:rPr>
          <w:rFonts w:ascii="Optima" w:hAnsi="Optima"/>
          <w:b/>
          <w:szCs w:val="24"/>
        </w:rPr>
        <w:t>Attribution du marché</w:t>
      </w:r>
    </w:p>
    <w:p w14:paraId="7969637E" w14:textId="77777777" w:rsidR="00E17643" w:rsidRDefault="00E17643" w:rsidP="00DD5F2E">
      <w:pPr>
        <w:pStyle w:val="Blockquote"/>
        <w:ind w:left="0" w:right="1"/>
        <w:jc w:val="both"/>
        <w:rPr>
          <w:rFonts w:ascii="Optima" w:hAnsi="Optima" w:cstheme="minorHAnsi"/>
          <w:szCs w:val="24"/>
        </w:rPr>
      </w:pPr>
      <w:r w:rsidRPr="00E17643">
        <w:rPr>
          <w:rFonts w:ascii="Optima" w:hAnsi="Optima" w:cstheme="minorHAnsi"/>
          <w:szCs w:val="24"/>
        </w:rPr>
        <w:t xml:space="preserve">Le marché sera attribuée au soumissionnaire dont l'offre propose le meilleur prix en tenant compte du fait que l'offre présente </w:t>
      </w:r>
      <w:r>
        <w:rPr>
          <w:rFonts w:ascii="Optima" w:hAnsi="Optima" w:cstheme="minorHAnsi"/>
          <w:szCs w:val="24"/>
        </w:rPr>
        <w:t>les spécifications techniques indiquées dans le dossier de cet</w:t>
      </w:r>
      <w:r w:rsidRPr="00E17643">
        <w:rPr>
          <w:rFonts w:ascii="Optima" w:hAnsi="Optima" w:cstheme="minorHAnsi"/>
          <w:szCs w:val="24"/>
        </w:rPr>
        <w:t xml:space="preserve"> appel d'offres</w:t>
      </w:r>
      <w:r>
        <w:rPr>
          <w:rFonts w:ascii="Optima" w:hAnsi="Optima" w:cstheme="minorHAnsi"/>
          <w:szCs w:val="24"/>
        </w:rPr>
        <w:t xml:space="preserve">. </w:t>
      </w:r>
    </w:p>
    <w:p w14:paraId="38327F26" w14:textId="040654E7" w:rsidR="00E17643" w:rsidRPr="001A724A" w:rsidRDefault="00053BE7" w:rsidP="00DD5F2E">
      <w:pPr>
        <w:autoSpaceDE w:val="0"/>
        <w:autoSpaceDN w:val="0"/>
        <w:adjustRightInd w:val="0"/>
        <w:spacing w:after="0" w:line="240" w:lineRule="auto"/>
        <w:jc w:val="both"/>
        <w:rPr>
          <w:rFonts w:ascii="Optima" w:hAnsi="Optima" w:cs="Times New Roman"/>
          <w:sz w:val="24"/>
          <w:szCs w:val="24"/>
        </w:rPr>
      </w:pPr>
      <w:r w:rsidRPr="001A724A">
        <w:rPr>
          <w:rFonts w:ascii="Optima" w:hAnsi="Optima" w:cs="Times New Roman"/>
          <w:sz w:val="24"/>
          <w:szCs w:val="24"/>
        </w:rPr>
        <w:t>Le Bénéficiaire doit attribuer le marché pendant la période de validité de l’</w:t>
      </w:r>
      <w:r w:rsidR="00414927" w:rsidRPr="001A724A">
        <w:rPr>
          <w:rFonts w:ascii="Optima" w:hAnsi="Optima" w:cs="Times New Roman"/>
          <w:sz w:val="24"/>
          <w:szCs w:val="24"/>
        </w:rPr>
        <w:t xml:space="preserve">offre. </w:t>
      </w:r>
      <w:r w:rsidRPr="001A724A">
        <w:rPr>
          <w:rFonts w:ascii="Optima" w:hAnsi="Optima" w:cs="Times New Roman"/>
          <w:sz w:val="24"/>
          <w:szCs w:val="24"/>
        </w:rPr>
        <w:t>Il ne peut être demandé au soumissionnaire d'accepter,</w:t>
      </w:r>
      <w:r w:rsidR="00414927" w:rsidRPr="001A724A">
        <w:rPr>
          <w:rFonts w:ascii="Optima" w:hAnsi="Optima" w:cs="Times New Roman"/>
          <w:sz w:val="24"/>
          <w:szCs w:val="24"/>
        </w:rPr>
        <w:t xml:space="preserve"> comme condition d'obtention du </w:t>
      </w:r>
      <w:r w:rsidRPr="001A724A">
        <w:rPr>
          <w:rFonts w:ascii="Optima" w:hAnsi="Optima" w:cs="Times New Roman"/>
          <w:sz w:val="24"/>
          <w:szCs w:val="24"/>
        </w:rPr>
        <w:t>marché, de réaliser des prestations de travaux, équipements ou f</w:t>
      </w:r>
      <w:r w:rsidR="00414927" w:rsidRPr="001A724A">
        <w:rPr>
          <w:rFonts w:ascii="Optima" w:hAnsi="Optima" w:cs="Times New Roman"/>
          <w:sz w:val="24"/>
          <w:szCs w:val="24"/>
        </w:rPr>
        <w:t xml:space="preserve">ournitures ne figurant pas dans les Documents d'Appel </w:t>
      </w:r>
      <w:r w:rsidRPr="001A724A">
        <w:rPr>
          <w:rFonts w:ascii="Optima" w:hAnsi="Optima" w:cs="Times New Roman"/>
          <w:sz w:val="24"/>
          <w:szCs w:val="24"/>
        </w:rPr>
        <w:t>d'Offres ou de modifier son offre initiale.</w:t>
      </w:r>
      <w:r w:rsidR="00414927" w:rsidRPr="001A724A">
        <w:rPr>
          <w:rFonts w:ascii="Optima" w:hAnsi="Optima" w:cs="Times New Roman"/>
          <w:sz w:val="24"/>
          <w:szCs w:val="24"/>
        </w:rPr>
        <w:t xml:space="preserve"> </w:t>
      </w:r>
      <w:r w:rsidRPr="001A724A">
        <w:rPr>
          <w:rFonts w:ascii="Optima" w:hAnsi="Optima" w:cs="Times New Roman"/>
          <w:sz w:val="24"/>
          <w:szCs w:val="24"/>
        </w:rPr>
        <w:t>La pratique de négociations financières est interdite</w:t>
      </w:r>
      <w:r w:rsidR="00414927" w:rsidRPr="001A724A">
        <w:rPr>
          <w:rFonts w:ascii="Optima" w:hAnsi="Optima" w:cs="Times New Roman"/>
          <w:sz w:val="24"/>
          <w:szCs w:val="24"/>
        </w:rPr>
        <w:t>.</w:t>
      </w:r>
      <w:r w:rsidRPr="001A724A">
        <w:rPr>
          <w:rFonts w:ascii="Optima" w:hAnsi="Optima" w:cs="Times New Roman"/>
          <w:sz w:val="24"/>
          <w:szCs w:val="24"/>
        </w:rPr>
        <w:t xml:space="preserve"> </w:t>
      </w:r>
    </w:p>
    <w:p w14:paraId="4D41D5B2" w14:textId="77777777" w:rsidR="00414927" w:rsidRDefault="00414927" w:rsidP="00DD5F2E">
      <w:pPr>
        <w:autoSpaceDE w:val="0"/>
        <w:autoSpaceDN w:val="0"/>
        <w:adjustRightInd w:val="0"/>
        <w:spacing w:after="0" w:line="240" w:lineRule="auto"/>
        <w:jc w:val="both"/>
        <w:rPr>
          <w:rFonts w:ascii="Optima" w:hAnsi="Optima" w:cstheme="minorHAnsi"/>
          <w:b/>
          <w:sz w:val="24"/>
          <w:szCs w:val="24"/>
        </w:rPr>
      </w:pPr>
    </w:p>
    <w:p w14:paraId="69EB99E8" w14:textId="77777777" w:rsidR="00F01E59" w:rsidRDefault="00F01E59" w:rsidP="00B679FA">
      <w:pPr>
        <w:tabs>
          <w:tab w:val="left" w:pos="0"/>
        </w:tabs>
        <w:jc w:val="both"/>
        <w:rPr>
          <w:rFonts w:ascii="Optima" w:hAnsi="Optima" w:cstheme="minorHAnsi"/>
          <w:b/>
          <w:sz w:val="24"/>
          <w:szCs w:val="24"/>
        </w:rPr>
      </w:pPr>
    </w:p>
    <w:p w14:paraId="428DCD4D" w14:textId="05C512B4" w:rsidR="002836C5" w:rsidRPr="00B679FA" w:rsidRDefault="00B679FA" w:rsidP="00B679FA">
      <w:pPr>
        <w:tabs>
          <w:tab w:val="left" w:pos="0"/>
        </w:tabs>
        <w:jc w:val="both"/>
        <w:rPr>
          <w:rFonts w:ascii="Optima" w:hAnsi="Optima" w:cstheme="minorHAnsi"/>
          <w:b/>
          <w:sz w:val="24"/>
          <w:szCs w:val="24"/>
        </w:rPr>
      </w:pPr>
      <w:r>
        <w:rPr>
          <w:rFonts w:ascii="Optima" w:hAnsi="Optima" w:cstheme="minorHAnsi"/>
          <w:b/>
          <w:sz w:val="24"/>
          <w:szCs w:val="24"/>
        </w:rPr>
        <w:lastRenderedPageBreak/>
        <w:t xml:space="preserve">II. </w:t>
      </w:r>
      <w:r w:rsidRPr="00427667">
        <w:rPr>
          <w:rFonts w:ascii="Optima" w:hAnsi="Optima" w:cstheme="minorHAnsi"/>
          <w:b/>
          <w:sz w:val="24"/>
          <w:szCs w:val="24"/>
        </w:rPr>
        <w:t>DONNEES PARTICULIERES DE L’OFFRE</w:t>
      </w:r>
    </w:p>
    <w:p w14:paraId="72D1D9A5" w14:textId="01A6E8FD" w:rsidR="00B7169B" w:rsidRDefault="00B679FA" w:rsidP="00DD5F2E">
      <w:pPr>
        <w:pStyle w:val="Blockquote"/>
        <w:ind w:left="0" w:right="1"/>
        <w:jc w:val="both"/>
        <w:rPr>
          <w:rFonts w:ascii="Optima" w:hAnsi="Optima"/>
          <w:szCs w:val="24"/>
        </w:rPr>
      </w:pPr>
      <w:bookmarkStart w:id="16" w:name="_Ref500330141"/>
      <w:r w:rsidRPr="00B679FA">
        <w:rPr>
          <w:rFonts w:ascii="Optima" w:hAnsi="Optima" w:cstheme="minorHAnsi"/>
          <w:szCs w:val="24"/>
        </w:rPr>
        <w:t xml:space="preserve">Chaque offre devra être présentée en un exemplaire original unique, marqué «original», et  3 copies signées de la même façon que l'original et portant la mention «copie». </w:t>
      </w:r>
      <w:bookmarkEnd w:id="16"/>
      <w:r w:rsidRPr="00007683">
        <w:rPr>
          <w:rFonts w:ascii="Optima" w:hAnsi="Optima" w:cstheme="minorHAnsi"/>
          <w:szCs w:val="24"/>
        </w:rPr>
        <w:t>Chaque offre devra parvenir à la SOCOPA</w:t>
      </w:r>
      <w:r>
        <w:rPr>
          <w:rFonts w:ascii="Optima" w:hAnsi="Optima" w:cstheme="minorHAnsi"/>
          <w:szCs w:val="24"/>
        </w:rPr>
        <w:t xml:space="preserve">  </w:t>
      </w:r>
      <w:r w:rsidR="00164D2E">
        <w:rPr>
          <w:rFonts w:ascii="Optima" w:hAnsi="Optima" w:cstheme="minorHAnsi"/>
          <w:szCs w:val="24"/>
        </w:rPr>
        <w:t xml:space="preserve">avant la date du </w:t>
      </w:r>
      <w:r w:rsidR="00170754">
        <w:rPr>
          <w:rFonts w:ascii="Optima" w:hAnsi="Optima" w:cstheme="minorHAnsi"/>
          <w:szCs w:val="24"/>
        </w:rPr>
        <w:t>24</w:t>
      </w:r>
      <w:r w:rsidR="00817A7C">
        <w:rPr>
          <w:rFonts w:ascii="Optima" w:hAnsi="Optima" w:cstheme="minorHAnsi"/>
          <w:szCs w:val="24"/>
        </w:rPr>
        <w:t xml:space="preserve"> octobre</w:t>
      </w:r>
      <w:r w:rsidR="00164D2E" w:rsidRPr="00F9498C">
        <w:rPr>
          <w:rFonts w:ascii="Optima" w:hAnsi="Optima" w:cstheme="minorHAnsi"/>
          <w:szCs w:val="24"/>
        </w:rPr>
        <w:t xml:space="preserve"> </w:t>
      </w:r>
      <w:r w:rsidR="007F54F3" w:rsidRPr="00F9498C">
        <w:rPr>
          <w:rFonts w:ascii="Optima" w:hAnsi="Optima" w:cstheme="minorHAnsi"/>
          <w:szCs w:val="24"/>
        </w:rPr>
        <w:t>2020</w:t>
      </w:r>
      <w:r w:rsidRPr="00F9498C">
        <w:rPr>
          <w:rFonts w:ascii="Optima" w:hAnsi="Optima" w:cstheme="minorHAnsi"/>
          <w:szCs w:val="24"/>
        </w:rPr>
        <w:t xml:space="preserve"> </w:t>
      </w:r>
      <w:r w:rsidRPr="007F54F3">
        <w:rPr>
          <w:rFonts w:ascii="Optima" w:hAnsi="Optima" w:cstheme="minorHAnsi"/>
          <w:szCs w:val="24"/>
        </w:rPr>
        <w:t>à 10 heures</w:t>
      </w:r>
      <w:r w:rsidRPr="007F54F3">
        <w:rPr>
          <w:rFonts w:ascii="Optima" w:hAnsi="Optima"/>
          <w:szCs w:val="24"/>
        </w:rPr>
        <w:t xml:space="preserve"> </w:t>
      </w:r>
      <w:r w:rsidRPr="00427667">
        <w:rPr>
          <w:rFonts w:ascii="Optima" w:hAnsi="Optima"/>
          <w:szCs w:val="24"/>
        </w:rPr>
        <w:t xml:space="preserve">au siège de SOCOPA </w:t>
      </w:r>
      <w:r>
        <w:rPr>
          <w:rFonts w:ascii="Optima" w:hAnsi="Optima"/>
          <w:szCs w:val="24"/>
        </w:rPr>
        <w:t xml:space="preserve">sise à </w:t>
      </w:r>
      <w:r w:rsidR="00F01E59">
        <w:rPr>
          <w:rFonts w:ascii="Optima" w:hAnsi="Optima"/>
          <w:szCs w:val="24"/>
        </w:rPr>
        <w:t xml:space="preserve">Kigobe, </w:t>
      </w:r>
      <w:r>
        <w:rPr>
          <w:rFonts w:ascii="Optima" w:hAnsi="Optima"/>
          <w:szCs w:val="24"/>
        </w:rPr>
        <w:t>Avenue K</w:t>
      </w:r>
      <w:r w:rsidR="00F01E59">
        <w:rPr>
          <w:rFonts w:ascii="Optima" w:hAnsi="Optima"/>
          <w:szCs w:val="24"/>
        </w:rPr>
        <w:t>IYEGE, N° 1</w:t>
      </w:r>
      <w:r>
        <w:rPr>
          <w:rFonts w:ascii="Optima" w:hAnsi="Optima"/>
          <w:szCs w:val="24"/>
        </w:rPr>
        <w:t>.</w:t>
      </w:r>
    </w:p>
    <w:p w14:paraId="1867561D" w14:textId="7DE0372D" w:rsidR="00427667" w:rsidRPr="002836C5" w:rsidRDefault="00427667" w:rsidP="00DD5F2E">
      <w:pPr>
        <w:pStyle w:val="Blockquote"/>
        <w:ind w:left="0" w:right="1"/>
        <w:jc w:val="both"/>
        <w:rPr>
          <w:rFonts w:ascii="Optima" w:hAnsi="Optima"/>
          <w:szCs w:val="24"/>
        </w:rPr>
      </w:pPr>
    </w:p>
    <w:p w14:paraId="785A0F5E" w14:textId="7E303FFB" w:rsidR="005C7D74" w:rsidRPr="00414927" w:rsidRDefault="00803DC1" w:rsidP="00DD5F2E">
      <w:pPr>
        <w:jc w:val="both"/>
        <w:rPr>
          <w:rFonts w:ascii="Optima" w:hAnsi="Optima"/>
          <w:b/>
          <w:sz w:val="24"/>
          <w:szCs w:val="24"/>
        </w:rPr>
      </w:pPr>
      <w:r>
        <w:rPr>
          <w:rFonts w:ascii="Optima" w:hAnsi="Optima"/>
          <w:b/>
          <w:sz w:val="24"/>
          <w:szCs w:val="24"/>
        </w:rPr>
        <w:t>III</w:t>
      </w:r>
      <w:r w:rsidRPr="00414927">
        <w:rPr>
          <w:rFonts w:ascii="Optima" w:hAnsi="Optima"/>
          <w:b/>
          <w:sz w:val="24"/>
          <w:szCs w:val="24"/>
        </w:rPr>
        <w:t>. CRITERES D</w:t>
      </w:r>
      <w:r w:rsidR="006D3B28">
        <w:rPr>
          <w:rFonts w:ascii="Optima" w:hAnsi="Optima"/>
          <w:b/>
          <w:sz w:val="24"/>
          <w:szCs w:val="24"/>
        </w:rPr>
        <w:t>’</w:t>
      </w:r>
      <w:r w:rsidRPr="00414927">
        <w:rPr>
          <w:rFonts w:ascii="Optima" w:hAnsi="Optima"/>
          <w:b/>
          <w:sz w:val="24"/>
          <w:szCs w:val="24"/>
        </w:rPr>
        <w:t xml:space="preserve">EVALUATION ET QUALIFICATION </w:t>
      </w:r>
    </w:p>
    <w:p w14:paraId="5D870449" w14:textId="21A2B8B4" w:rsidR="00B151E7" w:rsidRPr="00414927" w:rsidRDefault="00053BE7" w:rsidP="00DD5F2E">
      <w:pPr>
        <w:autoSpaceDE w:val="0"/>
        <w:autoSpaceDN w:val="0"/>
        <w:adjustRightInd w:val="0"/>
        <w:spacing w:after="0" w:line="240" w:lineRule="auto"/>
        <w:jc w:val="both"/>
        <w:rPr>
          <w:rFonts w:ascii="Optima" w:hAnsi="Optima" w:cs="Times New Roman"/>
          <w:sz w:val="24"/>
          <w:szCs w:val="24"/>
        </w:rPr>
      </w:pPr>
      <w:r w:rsidRPr="00414927">
        <w:rPr>
          <w:rFonts w:ascii="Optima" w:hAnsi="Optima" w:cs="Times New Roman"/>
          <w:sz w:val="24"/>
          <w:szCs w:val="24"/>
        </w:rPr>
        <w:t>Le marché devra être attribué au soumissionnaire dont l'offre est évaluée la moins-disante et</w:t>
      </w:r>
      <w:r w:rsidR="00414927">
        <w:rPr>
          <w:rFonts w:ascii="Optima" w:hAnsi="Optima" w:cs="Times New Roman"/>
          <w:sz w:val="24"/>
          <w:szCs w:val="24"/>
        </w:rPr>
        <w:t xml:space="preserve"> </w:t>
      </w:r>
      <w:r w:rsidRPr="00414927">
        <w:rPr>
          <w:rFonts w:ascii="Optima" w:hAnsi="Optima" w:cs="Times New Roman"/>
          <w:sz w:val="24"/>
          <w:szCs w:val="24"/>
        </w:rPr>
        <w:t xml:space="preserve">conforme pour l’essentiel aux Documents d’Appel d’Offres, </w:t>
      </w:r>
      <w:r w:rsidR="00414927">
        <w:rPr>
          <w:rFonts w:ascii="Optima" w:hAnsi="Optima" w:cs="Times New Roman"/>
          <w:sz w:val="24"/>
          <w:szCs w:val="24"/>
        </w:rPr>
        <w:t xml:space="preserve">dès lors que le soumissionnaire </w:t>
      </w:r>
      <w:r w:rsidRPr="00414927">
        <w:rPr>
          <w:rFonts w:ascii="Optima" w:hAnsi="Optima" w:cs="Times New Roman"/>
          <w:sz w:val="24"/>
          <w:szCs w:val="24"/>
        </w:rPr>
        <w:t>est qualifié pour réaliser le marché de façon satisfaisante.</w:t>
      </w:r>
    </w:p>
    <w:p w14:paraId="166E33B6" w14:textId="1F6835AD" w:rsidR="00053BE7" w:rsidRPr="00414927" w:rsidRDefault="00053BE7" w:rsidP="00DD5F2E">
      <w:pPr>
        <w:autoSpaceDE w:val="0"/>
        <w:autoSpaceDN w:val="0"/>
        <w:adjustRightInd w:val="0"/>
        <w:spacing w:after="0" w:line="240" w:lineRule="auto"/>
        <w:jc w:val="both"/>
        <w:rPr>
          <w:rFonts w:ascii="Optima" w:hAnsi="Optima" w:cs="Times New Roman"/>
          <w:sz w:val="24"/>
          <w:szCs w:val="24"/>
        </w:rPr>
      </w:pPr>
      <w:r w:rsidRPr="00414927">
        <w:rPr>
          <w:rFonts w:ascii="Optima" w:hAnsi="Optima" w:cs="Times New Roman"/>
          <w:sz w:val="24"/>
          <w:szCs w:val="24"/>
        </w:rPr>
        <w:t>L'existence de prix anormalement bas doit faire l'objet d'une atten</w:t>
      </w:r>
      <w:r w:rsidR="00414927">
        <w:rPr>
          <w:rFonts w:ascii="Optima" w:hAnsi="Optima" w:cs="Times New Roman"/>
          <w:sz w:val="24"/>
          <w:szCs w:val="24"/>
        </w:rPr>
        <w:t xml:space="preserve">tion particulière de la part de </w:t>
      </w:r>
      <w:r w:rsidRPr="00414927">
        <w:rPr>
          <w:rFonts w:ascii="Optima" w:hAnsi="Optima" w:cs="Times New Roman"/>
          <w:sz w:val="24"/>
          <w:szCs w:val="24"/>
        </w:rPr>
        <w:t>la commission d'évaluation. Lorsqu'une offre est netteme</w:t>
      </w:r>
      <w:r w:rsidR="00414927">
        <w:rPr>
          <w:rFonts w:ascii="Optima" w:hAnsi="Optima" w:cs="Times New Roman"/>
          <w:sz w:val="24"/>
          <w:szCs w:val="24"/>
        </w:rPr>
        <w:t>nt inférieure à l'estimation du b</w:t>
      </w:r>
      <w:r w:rsidRPr="00414927">
        <w:rPr>
          <w:rFonts w:ascii="Optima" w:hAnsi="Optima" w:cs="Times New Roman"/>
          <w:sz w:val="24"/>
          <w:szCs w:val="24"/>
        </w:rPr>
        <w:t>énéficiaire, la commission devra demander au soumissionnaire</w:t>
      </w:r>
      <w:r w:rsidR="00414927">
        <w:rPr>
          <w:rFonts w:ascii="Optima" w:hAnsi="Optima" w:cs="Times New Roman"/>
          <w:sz w:val="24"/>
          <w:szCs w:val="24"/>
        </w:rPr>
        <w:t xml:space="preserve"> concerné des clarifications et </w:t>
      </w:r>
      <w:r w:rsidRPr="00414927">
        <w:rPr>
          <w:rFonts w:ascii="Optima" w:hAnsi="Optima" w:cs="Times New Roman"/>
          <w:sz w:val="24"/>
          <w:szCs w:val="24"/>
        </w:rPr>
        <w:t>la fourniture d'une décomposition et/ou d’un sous-détail des p</w:t>
      </w:r>
      <w:r w:rsidR="00414927">
        <w:rPr>
          <w:rFonts w:ascii="Optima" w:hAnsi="Optima" w:cs="Times New Roman"/>
          <w:sz w:val="24"/>
          <w:szCs w:val="24"/>
        </w:rPr>
        <w:t xml:space="preserve">rix. En l'absence d'éléments de </w:t>
      </w:r>
      <w:r w:rsidRPr="00414927">
        <w:rPr>
          <w:rFonts w:ascii="Optima" w:hAnsi="Optima" w:cs="Times New Roman"/>
          <w:sz w:val="24"/>
          <w:szCs w:val="24"/>
        </w:rPr>
        <w:t>réponse satisfaisants ou si la décomposition et/ou le sous-détail des prix met</w:t>
      </w:r>
      <w:r w:rsidR="00414927">
        <w:rPr>
          <w:rFonts w:ascii="Optima" w:hAnsi="Optima" w:cs="Times New Roman"/>
          <w:sz w:val="24"/>
          <w:szCs w:val="24"/>
        </w:rPr>
        <w:t xml:space="preserve"> en évidence une </w:t>
      </w:r>
      <w:r w:rsidRPr="00414927">
        <w:rPr>
          <w:rFonts w:ascii="Optima" w:hAnsi="Optima" w:cs="Times New Roman"/>
          <w:sz w:val="24"/>
          <w:szCs w:val="24"/>
        </w:rPr>
        <w:t xml:space="preserve">ou plusieurs incohérences entre l'offre technique et le détail </w:t>
      </w:r>
      <w:r w:rsidR="00414927">
        <w:rPr>
          <w:rFonts w:ascii="Optima" w:hAnsi="Optima" w:cs="Times New Roman"/>
          <w:sz w:val="24"/>
          <w:szCs w:val="24"/>
        </w:rPr>
        <w:t xml:space="preserve">des prix indiqués dans l’offre, </w:t>
      </w:r>
      <w:r w:rsidRPr="00414927">
        <w:rPr>
          <w:rFonts w:ascii="Optima" w:hAnsi="Optima" w:cs="Times New Roman"/>
          <w:sz w:val="24"/>
          <w:szCs w:val="24"/>
        </w:rPr>
        <w:t>l'offre concernée sera rejetée.</w:t>
      </w:r>
    </w:p>
    <w:p w14:paraId="1C5125FB" w14:textId="719C6CC3" w:rsidR="00FC26C6" w:rsidRDefault="001F4EDF" w:rsidP="001A724A">
      <w:pPr>
        <w:pStyle w:val="Blockquote"/>
        <w:ind w:left="0" w:right="1"/>
        <w:jc w:val="both"/>
        <w:rPr>
          <w:rFonts w:ascii="Optima" w:hAnsi="Optima"/>
          <w:szCs w:val="24"/>
        </w:rPr>
      </w:pPr>
      <w:r w:rsidRPr="00007683">
        <w:rPr>
          <w:rFonts w:ascii="Optima" w:hAnsi="Optima"/>
          <w:szCs w:val="24"/>
        </w:rPr>
        <w:t>Le fait pour un fournisseur de participer aux soumissions implique l'acceptation sans restriction, ni réserves de toutes les clauses et conditio</w:t>
      </w:r>
      <w:r>
        <w:rPr>
          <w:rFonts w:ascii="Optima" w:hAnsi="Optima"/>
          <w:szCs w:val="24"/>
        </w:rPr>
        <w:t>ns du dossier d'appel d'offres.</w:t>
      </w:r>
    </w:p>
    <w:p w14:paraId="1905660F" w14:textId="77777777" w:rsidR="001A724A" w:rsidRPr="001A724A" w:rsidRDefault="001A724A" w:rsidP="001A724A">
      <w:pPr>
        <w:pStyle w:val="Blockquote"/>
        <w:ind w:left="0" w:right="1"/>
        <w:jc w:val="both"/>
        <w:rPr>
          <w:rFonts w:ascii="Optima" w:hAnsi="Optima"/>
          <w:szCs w:val="24"/>
        </w:rPr>
      </w:pPr>
    </w:p>
    <w:p w14:paraId="5348D275" w14:textId="19EF941F" w:rsidR="00414927" w:rsidRPr="00803DC1" w:rsidRDefault="00803DC1" w:rsidP="00DD5F2E">
      <w:pPr>
        <w:tabs>
          <w:tab w:val="left" w:pos="2154"/>
        </w:tabs>
        <w:jc w:val="both"/>
        <w:rPr>
          <w:rFonts w:ascii="Optima" w:hAnsi="Optima"/>
          <w:b/>
          <w:sz w:val="24"/>
          <w:szCs w:val="24"/>
        </w:rPr>
      </w:pPr>
      <w:r w:rsidRPr="00803DC1">
        <w:rPr>
          <w:rFonts w:ascii="Optima" w:hAnsi="Optima"/>
          <w:b/>
          <w:sz w:val="24"/>
          <w:szCs w:val="24"/>
        </w:rPr>
        <w:t>IV. SPECIFICATIONS TECHNIQUES</w:t>
      </w:r>
      <w:r w:rsidRPr="00803DC1">
        <w:rPr>
          <w:rFonts w:ascii="Optima" w:hAnsi="Optima"/>
          <w:b/>
          <w:sz w:val="24"/>
          <w:szCs w:val="24"/>
        </w:rPr>
        <w:tab/>
      </w:r>
    </w:p>
    <w:p w14:paraId="2BBEBD34" w14:textId="4163A73D" w:rsidR="00414927" w:rsidRPr="00007683" w:rsidRDefault="00414927" w:rsidP="00DD5F2E">
      <w:pPr>
        <w:spacing w:before="240"/>
        <w:jc w:val="both"/>
        <w:rPr>
          <w:rFonts w:ascii="Optima" w:hAnsi="Optima"/>
          <w:b/>
          <w:sz w:val="24"/>
          <w:szCs w:val="24"/>
        </w:rPr>
      </w:pPr>
      <w:r w:rsidRPr="00803DC1">
        <w:rPr>
          <w:rFonts w:ascii="Optima" w:hAnsi="Optima"/>
          <w:b/>
          <w:sz w:val="24"/>
          <w:szCs w:val="24"/>
          <w:lang w:eastAsia="fr-FR"/>
        </w:rPr>
        <w:t xml:space="preserve">Motos </w:t>
      </w:r>
      <w:r w:rsidR="00170754">
        <w:rPr>
          <w:rFonts w:ascii="Optima" w:hAnsi="Optima"/>
          <w:b/>
          <w:sz w:val="24"/>
          <w:szCs w:val="24"/>
          <w:lang w:eastAsia="fr-FR"/>
        </w:rPr>
        <w:t>tout terrain (cinq</w:t>
      </w:r>
      <w:r w:rsidRPr="00803DC1">
        <w:rPr>
          <w:rFonts w:ascii="Optima" w:hAnsi="Optima"/>
          <w:b/>
          <w:sz w:val="24"/>
          <w:szCs w:val="24"/>
          <w:lang w:eastAsia="fr-FR"/>
        </w:rPr>
        <w:t xml:space="preserve"> motos</w:t>
      </w:r>
      <w:r w:rsidRPr="00007683">
        <w:rPr>
          <w:rFonts w:ascii="Optima" w:hAnsi="Optima"/>
          <w:b/>
          <w:sz w:val="24"/>
          <w:szCs w:val="24"/>
          <w:lang w:eastAsia="fr-FR"/>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4678"/>
      </w:tblGrid>
      <w:tr w:rsidR="00DB1299" w:rsidRPr="00007683" w14:paraId="3A25D6F1" w14:textId="77777777" w:rsidTr="001A724A">
        <w:tc>
          <w:tcPr>
            <w:tcW w:w="4140" w:type="dxa"/>
          </w:tcPr>
          <w:p w14:paraId="4F6D408B" w14:textId="393BEB1C"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Moteur </w:t>
            </w:r>
          </w:p>
        </w:tc>
        <w:tc>
          <w:tcPr>
            <w:tcW w:w="4678" w:type="dxa"/>
          </w:tcPr>
          <w:p w14:paraId="2D51E75E" w14:textId="4AB769A9" w:rsidR="00DB1299" w:rsidRPr="00007683" w:rsidRDefault="00DB1299" w:rsidP="00DB1299">
            <w:pPr>
              <w:spacing w:after="0" w:line="240" w:lineRule="auto"/>
              <w:jc w:val="both"/>
              <w:rPr>
                <w:rFonts w:ascii="Optima" w:hAnsi="Optima"/>
                <w:sz w:val="24"/>
                <w:szCs w:val="24"/>
                <w:lang w:val="en-US"/>
              </w:rPr>
            </w:pPr>
            <w:r w:rsidRPr="00007683">
              <w:rPr>
                <w:rFonts w:ascii="Optima" w:hAnsi="Optima"/>
                <w:sz w:val="24"/>
                <w:szCs w:val="24"/>
              </w:rPr>
              <w:t xml:space="preserve">4 temps-Monocylindre </w:t>
            </w:r>
          </w:p>
        </w:tc>
      </w:tr>
      <w:tr w:rsidR="00DB1299" w:rsidRPr="00007683" w14:paraId="346E3F98" w14:textId="77777777" w:rsidTr="001A724A">
        <w:trPr>
          <w:trHeight w:val="104"/>
        </w:trPr>
        <w:tc>
          <w:tcPr>
            <w:tcW w:w="4140" w:type="dxa"/>
          </w:tcPr>
          <w:p w14:paraId="58B3B490" w14:textId="795D6616"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Refroidissement</w:t>
            </w:r>
          </w:p>
        </w:tc>
        <w:tc>
          <w:tcPr>
            <w:tcW w:w="4678" w:type="dxa"/>
          </w:tcPr>
          <w:p w14:paraId="0122F06D" w14:textId="0F225733"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par air</w:t>
            </w:r>
          </w:p>
        </w:tc>
      </w:tr>
      <w:tr w:rsidR="00DB1299" w:rsidRPr="00007683" w14:paraId="083CAEC4" w14:textId="77777777" w:rsidTr="001A724A">
        <w:tc>
          <w:tcPr>
            <w:tcW w:w="4140" w:type="dxa"/>
          </w:tcPr>
          <w:p w14:paraId="048A7454" w14:textId="33780716"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Cylindre </w:t>
            </w:r>
          </w:p>
        </w:tc>
        <w:tc>
          <w:tcPr>
            <w:tcW w:w="4678" w:type="dxa"/>
          </w:tcPr>
          <w:p w14:paraId="4E9D6BC8" w14:textId="1EB49C61"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125 CC</w:t>
            </w:r>
          </w:p>
        </w:tc>
      </w:tr>
      <w:tr w:rsidR="00DB1299" w:rsidRPr="00007683" w14:paraId="2876B0A0" w14:textId="77777777" w:rsidTr="001A724A">
        <w:tc>
          <w:tcPr>
            <w:tcW w:w="4140" w:type="dxa"/>
          </w:tcPr>
          <w:p w14:paraId="1B093B92" w14:textId="636A724D"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capacité du réservoir</w:t>
            </w:r>
          </w:p>
        </w:tc>
        <w:tc>
          <w:tcPr>
            <w:tcW w:w="4678" w:type="dxa"/>
          </w:tcPr>
          <w:p w14:paraId="4C3F0384" w14:textId="05AFF0F5"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11 litres </w:t>
            </w:r>
          </w:p>
        </w:tc>
      </w:tr>
      <w:tr w:rsidR="00DB1299" w:rsidRPr="00007683" w14:paraId="4CB04977" w14:textId="77777777" w:rsidTr="001A724A">
        <w:tc>
          <w:tcPr>
            <w:tcW w:w="4140" w:type="dxa"/>
          </w:tcPr>
          <w:p w14:paraId="6C62C383" w14:textId="49BB9995"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Réserve </w:t>
            </w:r>
          </w:p>
        </w:tc>
        <w:tc>
          <w:tcPr>
            <w:tcW w:w="4678" w:type="dxa"/>
          </w:tcPr>
          <w:p w14:paraId="23F36D2E" w14:textId="3CFFB3E8"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2 litres </w:t>
            </w:r>
          </w:p>
        </w:tc>
      </w:tr>
      <w:tr w:rsidR="00DB1299" w:rsidRPr="00007683" w14:paraId="7331333B" w14:textId="77777777" w:rsidTr="001A724A">
        <w:tc>
          <w:tcPr>
            <w:tcW w:w="4140" w:type="dxa"/>
          </w:tcPr>
          <w:p w14:paraId="21FF2636" w14:textId="38A5AFC3"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alimentation </w:t>
            </w:r>
          </w:p>
        </w:tc>
        <w:tc>
          <w:tcPr>
            <w:tcW w:w="4678" w:type="dxa"/>
          </w:tcPr>
          <w:p w14:paraId="5469A023" w14:textId="47549592"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Essence </w:t>
            </w:r>
          </w:p>
        </w:tc>
      </w:tr>
      <w:tr w:rsidR="00DB1299" w:rsidRPr="00007683" w14:paraId="6534E7D9" w14:textId="77777777" w:rsidTr="001A724A">
        <w:tc>
          <w:tcPr>
            <w:tcW w:w="4140" w:type="dxa"/>
          </w:tcPr>
          <w:p w14:paraId="41875A71" w14:textId="12FAD1B1"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Lourdeur  </w:t>
            </w:r>
          </w:p>
        </w:tc>
        <w:tc>
          <w:tcPr>
            <w:tcW w:w="4678" w:type="dxa"/>
          </w:tcPr>
          <w:p w14:paraId="00A56C35" w14:textId="3B4B2A00"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115 kg </w:t>
            </w:r>
          </w:p>
        </w:tc>
      </w:tr>
      <w:tr w:rsidR="00DB1299" w:rsidRPr="00007683" w14:paraId="58F246BA" w14:textId="77777777" w:rsidTr="001A724A">
        <w:tc>
          <w:tcPr>
            <w:tcW w:w="4140" w:type="dxa"/>
          </w:tcPr>
          <w:p w14:paraId="39AF4B52" w14:textId="4D970C67"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Freinage </w:t>
            </w:r>
          </w:p>
        </w:tc>
        <w:tc>
          <w:tcPr>
            <w:tcW w:w="4678" w:type="dxa"/>
          </w:tcPr>
          <w:p w14:paraId="14E965C7" w14:textId="36C3B36B"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Frein avant à disque, arrière à tambour</w:t>
            </w:r>
          </w:p>
        </w:tc>
      </w:tr>
      <w:tr w:rsidR="00DB1299" w:rsidRPr="00007683" w14:paraId="6C8FF0A2" w14:textId="77777777" w:rsidTr="001A724A">
        <w:tc>
          <w:tcPr>
            <w:tcW w:w="4140" w:type="dxa"/>
          </w:tcPr>
          <w:p w14:paraId="619039B1" w14:textId="0CC6EE36" w:rsidR="00DB1299" w:rsidRPr="00007683" w:rsidRDefault="00DB1299" w:rsidP="00DB1299">
            <w:pPr>
              <w:spacing w:after="0" w:line="240" w:lineRule="auto"/>
              <w:jc w:val="both"/>
              <w:rPr>
                <w:rFonts w:ascii="Optima" w:hAnsi="Optima"/>
                <w:sz w:val="24"/>
                <w:szCs w:val="24"/>
                <w:highlight w:val="cyan"/>
              </w:rPr>
            </w:pPr>
            <w:r w:rsidRPr="00007683">
              <w:rPr>
                <w:rFonts w:ascii="Optima" w:hAnsi="Optima"/>
                <w:sz w:val="24"/>
                <w:szCs w:val="24"/>
              </w:rPr>
              <w:t xml:space="preserve">Transmission moteur </w:t>
            </w:r>
          </w:p>
        </w:tc>
        <w:tc>
          <w:tcPr>
            <w:tcW w:w="4678" w:type="dxa"/>
          </w:tcPr>
          <w:p w14:paraId="75021942" w14:textId="46AD3508" w:rsidR="00DB1299" w:rsidRPr="00007683" w:rsidRDefault="00DB1299" w:rsidP="00DB1299">
            <w:pPr>
              <w:spacing w:after="0" w:line="240" w:lineRule="auto"/>
              <w:jc w:val="both"/>
              <w:rPr>
                <w:rFonts w:ascii="Optima" w:hAnsi="Optima"/>
                <w:sz w:val="24"/>
                <w:szCs w:val="24"/>
                <w:highlight w:val="cyan"/>
              </w:rPr>
            </w:pPr>
            <w:r w:rsidRPr="00007683">
              <w:rPr>
                <w:rFonts w:ascii="Optima" w:hAnsi="Optima"/>
                <w:sz w:val="24"/>
                <w:szCs w:val="24"/>
              </w:rPr>
              <w:t xml:space="preserve">A pignon </w:t>
            </w:r>
          </w:p>
        </w:tc>
      </w:tr>
      <w:tr w:rsidR="00DB1299" w:rsidRPr="00007683" w14:paraId="6EE09C24" w14:textId="77777777" w:rsidTr="001A724A">
        <w:tc>
          <w:tcPr>
            <w:tcW w:w="4140" w:type="dxa"/>
          </w:tcPr>
          <w:p w14:paraId="690F7A33" w14:textId="7DD83C35"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Transmission arrière </w:t>
            </w:r>
          </w:p>
        </w:tc>
        <w:tc>
          <w:tcPr>
            <w:tcW w:w="4678" w:type="dxa"/>
          </w:tcPr>
          <w:p w14:paraId="11CFE067" w14:textId="6B8AC852"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A chaîne </w:t>
            </w:r>
          </w:p>
        </w:tc>
      </w:tr>
      <w:tr w:rsidR="00DB1299" w:rsidRPr="00007683" w14:paraId="5D0A2646" w14:textId="77777777" w:rsidTr="001A724A">
        <w:tc>
          <w:tcPr>
            <w:tcW w:w="4140" w:type="dxa"/>
          </w:tcPr>
          <w:p w14:paraId="39D31148" w14:textId="5C3B0654"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Démarrage </w:t>
            </w:r>
          </w:p>
        </w:tc>
        <w:tc>
          <w:tcPr>
            <w:tcW w:w="4678" w:type="dxa"/>
          </w:tcPr>
          <w:p w14:paraId="714AC8E6" w14:textId="5F6EAF23"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Piédestal, à télécommande, à bouton</w:t>
            </w:r>
          </w:p>
        </w:tc>
      </w:tr>
      <w:tr w:rsidR="00DB1299" w:rsidRPr="00007683" w14:paraId="50917FCF" w14:textId="77777777" w:rsidTr="001A724A">
        <w:tc>
          <w:tcPr>
            <w:tcW w:w="4140" w:type="dxa"/>
          </w:tcPr>
          <w:p w14:paraId="696B3C0B" w14:textId="3441BDC3"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Jante </w:t>
            </w:r>
          </w:p>
        </w:tc>
        <w:tc>
          <w:tcPr>
            <w:tcW w:w="4678" w:type="dxa"/>
          </w:tcPr>
          <w:p w14:paraId="51EB726C" w14:textId="5919B8D5"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Sport </w:t>
            </w:r>
          </w:p>
        </w:tc>
      </w:tr>
      <w:tr w:rsidR="00DB1299" w:rsidRPr="00007683" w14:paraId="78419583" w14:textId="77777777" w:rsidTr="001A724A">
        <w:tc>
          <w:tcPr>
            <w:tcW w:w="4140" w:type="dxa"/>
          </w:tcPr>
          <w:p w14:paraId="78E11B96" w14:textId="4AD498CC"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Siège </w:t>
            </w:r>
          </w:p>
        </w:tc>
        <w:tc>
          <w:tcPr>
            <w:tcW w:w="4678" w:type="dxa"/>
          </w:tcPr>
          <w:p w14:paraId="6EEC3F34" w14:textId="58F6A6A5"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Biplace, conducteur y compris, similicuir</w:t>
            </w:r>
          </w:p>
        </w:tc>
      </w:tr>
      <w:tr w:rsidR="00DB1299" w:rsidRPr="00007683" w14:paraId="51C2E952" w14:textId="77777777" w:rsidTr="001A724A">
        <w:tc>
          <w:tcPr>
            <w:tcW w:w="4140" w:type="dxa"/>
          </w:tcPr>
          <w:p w14:paraId="0711CAE3" w14:textId="0963EE4C"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Angle de Montée</w:t>
            </w:r>
          </w:p>
        </w:tc>
        <w:tc>
          <w:tcPr>
            <w:tcW w:w="4678" w:type="dxa"/>
          </w:tcPr>
          <w:p w14:paraId="50A12986" w14:textId="59B991BB"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&gt; 20°</w:t>
            </w:r>
          </w:p>
        </w:tc>
      </w:tr>
      <w:tr w:rsidR="00DB1299" w:rsidRPr="00007683" w14:paraId="76997033" w14:textId="77777777" w:rsidTr="001A724A">
        <w:tc>
          <w:tcPr>
            <w:tcW w:w="4140" w:type="dxa"/>
          </w:tcPr>
          <w:p w14:paraId="3D7DE15B" w14:textId="3F188EA5"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Accessoires </w:t>
            </w:r>
          </w:p>
        </w:tc>
        <w:tc>
          <w:tcPr>
            <w:tcW w:w="4678" w:type="dxa"/>
          </w:tcPr>
          <w:p w14:paraId="213B2F7C" w14:textId="2C25365F"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Outillage, 1 casque, 1 imperméable et alarme </w:t>
            </w:r>
          </w:p>
        </w:tc>
      </w:tr>
      <w:tr w:rsidR="00DB1299" w:rsidRPr="00007683" w14:paraId="3C6AECFF" w14:textId="77777777" w:rsidTr="001A724A">
        <w:tc>
          <w:tcPr>
            <w:tcW w:w="4140" w:type="dxa"/>
          </w:tcPr>
          <w:p w14:paraId="777251A8" w14:textId="2AA3999A"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Tableau  </w:t>
            </w:r>
          </w:p>
        </w:tc>
        <w:tc>
          <w:tcPr>
            <w:tcW w:w="4678" w:type="dxa"/>
          </w:tcPr>
          <w:p w14:paraId="77B3810E" w14:textId="61488089"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Indicateur de vitesse et indicateur d’essence </w:t>
            </w:r>
          </w:p>
        </w:tc>
      </w:tr>
    </w:tbl>
    <w:p w14:paraId="231E652F" w14:textId="77777777" w:rsidR="00414927" w:rsidRDefault="00414927" w:rsidP="00DD5F2E">
      <w:pPr>
        <w:tabs>
          <w:tab w:val="left" w:pos="2154"/>
        </w:tabs>
        <w:jc w:val="both"/>
        <w:rPr>
          <w:b/>
        </w:rPr>
      </w:pPr>
    </w:p>
    <w:p w14:paraId="21E91D5B" w14:textId="77777777" w:rsidR="00F01E59" w:rsidRDefault="00F01E59" w:rsidP="00344689">
      <w:pPr>
        <w:autoSpaceDE w:val="0"/>
        <w:autoSpaceDN w:val="0"/>
        <w:adjustRightInd w:val="0"/>
        <w:spacing w:after="0" w:line="240" w:lineRule="auto"/>
        <w:jc w:val="both"/>
        <w:rPr>
          <w:rFonts w:ascii="Optima" w:hAnsi="Optima"/>
          <w:b/>
          <w:sz w:val="24"/>
          <w:szCs w:val="24"/>
        </w:rPr>
      </w:pPr>
    </w:p>
    <w:p w14:paraId="335700F9" w14:textId="0EE90743" w:rsidR="00344689" w:rsidRDefault="00803DC1" w:rsidP="00344689">
      <w:pPr>
        <w:autoSpaceDE w:val="0"/>
        <w:autoSpaceDN w:val="0"/>
        <w:adjustRightInd w:val="0"/>
        <w:spacing w:after="0" w:line="240" w:lineRule="auto"/>
        <w:jc w:val="both"/>
        <w:rPr>
          <w:rFonts w:ascii="Optima" w:hAnsi="Optima" w:cs="Times New Roman"/>
          <w:b/>
          <w:sz w:val="24"/>
          <w:szCs w:val="24"/>
        </w:rPr>
      </w:pPr>
      <w:r>
        <w:rPr>
          <w:rFonts w:ascii="Optima" w:hAnsi="Optima"/>
          <w:b/>
          <w:sz w:val="24"/>
          <w:szCs w:val="24"/>
        </w:rPr>
        <w:lastRenderedPageBreak/>
        <w:t>V</w:t>
      </w:r>
      <w:r w:rsidRPr="00344689">
        <w:rPr>
          <w:rFonts w:ascii="Optima" w:hAnsi="Optima"/>
          <w:b/>
          <w:sz w:val="24"/>
          <w:szCs w:val="24"/>
        </w:rPr>
        <w:t xml:space="preserve">. </w:t>
      </w:r>
      <w:r w:rsidRPr="00344689">
        <w:rPr>
          <w:rFonts w:ascii="Optima" w:hAnsi="Optima" w:cs="Times New Roman"/>
          <w:b/>
          <w:sz w:val="24"/>
          <w:szCs w:val="24"/>
        </w:rPr>
        <w:t>ELIGIBILITE ET DECLARATION D</w:t>
      </w:r>
      <w:r w:rsidR="00817A7C">
        <w:rPr>
          <w:rFonts w:ascii="Optima" w:hAnsi="Optima" w:cs="Times New Roman"/>
          <w:b/>
          <w:sz w:val="24"/>
          <w:szCs w:val="24"/>
        </w:rPr>
        <w:t>’</w:t>
      </w:r>
      <w:r w:rsidRPr="00344689">
        <w:rPr>
          <w:rFonts w:ascii="Optima" w:hAnsi="Optima" w:cs="Times New Roman"/>
          <w:b/>
          <w:sz w:val="24"/>
          <w:szCs w:val="24"/>
        </w:rPr>
        <w:t>INTEGRITE</w:t>
      </w:r>
    </w:p>
    <w:p w14:paraId="242074A7" w14:textId="77777777" w:rsidR="00E84E04" w:rsidRPr="00344689" w:rsidRDefault="00E84E04" w:rsidP="00344689">
      <w:pPr>
        <w:autoSpaceDE w:val="0"/>
        <w:autoSpaceDN w:val="0"/>
        <w:adjustRightInd w:val="0"/>
        <w:spacing w:after="0" w:line="240" w:lineRule="auto"/>
        <w:jc w:val="both"/>
        <w:rPr>
          <w:rFonts w:ascii="Optima" w:hAnsi="Optima" w:cs="Times New Roman"/>
          <w:b/>
          <w:sz w:val="24"/>
          <w:szCs w:val="24"/>
        </w:rPr>
      </w:pPr>
    </w:p>
    <w:p w14:paraId="430233C6" w14:textId="51110DFB" w:rsidR="00855E52" w:rsidRDefault="00E84E04" w:rsidP="00DD5F2E">
      <w:pPr>
        <w:tabs>
          <w:tab w:val="left" w:pos="2154"/>
        </w:tabs>
        <w:jc w:val="both"/>
      </w:pPr>
      <w:r w:rsidRPr="00E84E04">
        <w:t>Les conditions d’éligibilité seront conformes au point 4 du présent Dossier d’Appel d’Offre.</w:t>
      </w:r>
      <w:r w:rsidR="00F152A0">
        <w:t xml:space="preserve"> La Déclaration d’Intégrité sera conforme au point 3 Alinéa 2 sous alinéa c </w:t>
      </w:r>
      <w:r w:rsidR="00F152A0" w:rsidRPr="00E84E04">
        <w:t>du présent Dossier d’Appel d’Offre</w:t>
      </w:r>
      <w:r w:rsidR="00F152A0">
        <w:t>.</w:t>
      </w:r>
    </w:p>
    <w:p w14:paraId="70FC5250" w14:textId="2CBD00C7" w:rsidR="008840DD" w:rsidRPr="00C65128" w:rsidRDefault="00D84B72" w:rsidP="00C65128">
      <w:pPr>
        <w:pStyle w:val="Blockquote"/>
        <w:ind w:left="0" w:right="1"/>
        <w:jc w:val="both"/>
        <w:rPr>
          <w:rFonts w:ascii="Optima" w:hAnsi="Optima"/>
          <w:b/>
          <w:szCs w:val="24"/>
        </w:rPr>
      </w:pPr>
      <w:r>
        <w:rPr>
          <w:rFonts w:ascii="Optima" w:hAnsi="Optima"/>
          <w:b/>
          <w:szCs w:val="24"/>
        </w:rPr>
        <w:t>VI</w:t>
      </w:r>
      <w:r w:rsidR="00803DC1">
        <w:rPr>
          <w:rFonts w:ascii="Optima" w:hAnsi="Optima"/>
          <w:b/>
          <w:szCs w:val="24"/>
        </w:rPr>
        <w:t xml:space="preserve">. </w:t>
      </w:r>
      <w:bookmarkStart w:id="17" w:name="_Toc42488071"/>
      <w:r w:rsidR="00803DC1">
        <w:rPr>
          <w:rFonts w:ascii="Optima" w:hAnsi="Optima"/>
          <w:b/>
          <w:szCs w:val="24"/>
        </w:rPr>
        <w:t xml:space="preserve"> </w:t>
      </w:r>
      <w:r w:rsidR="00803DC1" w:rsidRPr="00007683">
        <w:rPr>
          <w:rFonts w:ascii="Optima" w:hAnsi="Optima" w:cstheme="minorHAnsi"/>
          <w:b/>
          <w:lang w:val="fr-BE"/>
        </w:rPr>
        <w:t>CALENDRIER</w:t>
      </w:r>
      <w:bookmarkEnd w:id="17"/>
    </w:p>
    <w:tbl>
      <w:tblPr>
        <w:tblW w:w="9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346"/>
        <w:gridCol w:w="1701"/>
      </w:tblGrid>
      <w:tr w:rsidR="008840DD" w:rsidRPr="00007683" w14:paraId="0B505722" w14:textId="77777777" w:rsidTr="00487F11">
        <w:tc>
          <w:tcPr>
            <w:tcW w:w="5245" w:type="dxa"/>
            <w:tcBorders>
              <w:bottom w:val="nil"/>
            </w:tcBorders>
          </w:tcPr>
          <w:p w14:paraId="1AEEB489" w14:textId="77777777" w:rsidR="008840DD" w:rsidRPr="00007683" w:rsidRDefault="008840DD" w:rsidP="00DD5F2E">
            <w:pPr>
              <w:keepNext/>
              <w:jc w:val="both"/>
              <w:rPr>
                <w:rFonts w:ascii="Optima" w:hAnsi="Optima" w:cstheme="minorHAnsi"/>
                <w:sz w:val="24"/>
                <w:szCs w:val="24"/>
              </w:rPr>
            </w:pPr>
            <w:bookmarkStart w:id="18" w:name="_Ref500317541"/>
          </w:p>
        </w:tc>
        <w:tc>
          <w:tcPr>
            <w:tcW w:w="2346" w:type="dxa"/>
            <w:shd w:val="pct10" w:color="auto" w:fill="FFFFFF"/>
          </w:tcPr>
          <w:p w14:paraId="5290ADC8" w14:textId="77777777" w:rsidR="008840DD" w:rsidRPr="00007683" w:rsidRDefault="008840DD" w:rsidP="00DD5F2E">
            <w:pPr>
              <w:keepNext/>
              <w:jc w:val="both"/>
              <w:rPr>
                <w:rFonts w:ascii="Optima" w:hAnsi="Optima" w:cstheme="minorHAnsi"/>
                <w:b/>
                <w:sz w:val="24"/>
                <w:szCs w:val="24"/>
              </w:rPr>
            </w:pPr>
            <w:r w:rsidRPr="00007683">
              <w:rPr>
                <w:rFonts w:ascii="Optima" w:hAnsi="Optima" w:cstheme="minorHAnsi"/>
                <w:b/>
                <w:sz w:val="24"/>
                <w:szCs w:val="24"/>
              </w:rPr>
              <w:t>DATE</w:t>
            </w:r>
          </w:p>
        </w:tc>
        <w:tc>
          <w:tcPr>
            <w:tcW w:w="1701" w:type="dxa"/>
            <w:tcBorders>
              <w:bottom w:val="nil"/>
            </w:tcBorders>
            <w:shd w:val="pct10" w:color="auto" w:fill="FFFFFF"/>
          </w:tcPr>
          <w:p w14:paraId="1367AC79" w14:textId="77777777" w:rsidR="008840DD" w:rsidRPr="00007683" w:rsidRDefault="008840DD" w:rsidP="00DD5F2E">
            <w:pPr>
              <w:jc w:val="both"/>
              <w:rPr>
                <w:rFonts w:ascii="Optima" w:hAnsi="Optima" w:cstheme="minorHAnsi"/>
                <w:b/>
                <w:sz w:val="24"/>
                <w:szCs w:val="24"/>
              </w:rPr>
            </w:pPr>
            <w:r w:rsidRPr="00007683">
              <w:rPr>
                <w:rFonts w:ascii="Optima" w:hAnsi="Optima" w:cstheme="minorHAnsi"/>
                <w:b/>
                <w:sz w:val="24"/>
                <w:szCs w:val="24"/>
              </w:rPr>
              <w:t>HEURE</w:t>
            </w:r>
          </w:p>
        </w:tc>
      </w:tr>
      <w:tr w:rsidR="005D6AD0" w:rsidRPr="00007683" w14:paraId="28199D6B" w14:textId="77777777" w:rsidTr="00C65128">
        <w:tc>
          <w:tcPr>
            <w:tcW w:w="5245" w:type="dxa"/>
            <w:tcBorders>
              <w:bottom w:val="nil"/>
            </w:tcBorders>
          </w:tcPr>
          <w:p w14:paraId="073F585E" w14:textId="441B0F1A" w:rsidR="005D6AD0" w:rsidRPr="00C65128" w:rsidRDefault="005D6AD0" w:rsidP="00DD5F2E">
            <w:pPr>
              <w:keepNext/>
              <w:jc w:val="both"/>
              <w:rPr>
                <w:rFonts w:ascii="Optima" w:hAnsi="Optima"/>
                <w:color w:val="000000"/>
                <w:sz w:val="24"/>
                <w:szCs w:val="24"/>
              </w:rPr>
            </w:pPr>
            <w:r>
              <w:rPr>
                <w:rFonts w:ascii="Optima" w:hAnsi="Optima"/>
                <w:color w:val="000000"/>
                <w:sz w:val="24"/>
                <w:szCs w:val="24"/>
              </w:rPr>
              <w:t xml:space="preserve">Date de publication </w:t>
            </w:r>
          </w:p>
        </w:tc>
        <w:tc>
          <w:tcPr>
            <w:tcW w:w="2346" w:type="dxa"/>
            <w:shd w:val="clear" w:color="auto" w:fill="auto"/>
          </w:tcPr>
          <w:p w14:paraId="242DB976" w14:textId="450ACD6E" w:rsidR="005D6AD0" w:rsidRPr="00C65128" w:rsidRDefault="00817A7C" w:rsidP="00170754">
            <w:pPr>
              <w:keepNext/>
              <w:jc w:val="both"/>
              <w:rPr>
                <w:rFonts w:ascii="Optima" w:hAnsi="Optima" w:cstheme="minorHAnsi"/>
                <w:sz w:val="24"/>
                <w:szCs w:val="24"/>
              </w:rPr>
            </w:pPr>
            <w:r>
              <w:rPr>
                <w:rFonts w:ascii="Optima" w:hAnsi="Optima" w:cstheme="minorHAnsi"/>
                <w:sz w:val="24"/>
                <w:szCs w:val="24"/>
              </w:rPr>
              <w:t xml:space="preserve">3 </w:t>
            </w:r>
            <w:r w:rsidR="00170754">
              <w:rPr>
                <w:rFonts w:ascii="Optima" w:hAnsi="Optima" w:cstheme="minorHAnsi"/>
                <w:sz w:val="24"/>
                <w:szCs w:val="24"/>
              </w:rPr>
              <w:t xml:space="preserve">Novembre </w:t>
            </w:r>
            <w:r w:rsidR="003F5E68">
              <w:rPr>
                <w:rFonts w:ascii="Optima" w:hAnsi="Optima" w:cstheme="minorHAnsi"/>
                <w:sz w:val="24"/>
                <w:szCs w:val="24"/>
              </w:rPr>
              <w:t>2</w:t>
            </w:r>
            <w:r w:rsidR="00F01E59">
              <w:rPr>
                <w:rFonts w:ascii="Optima" w:hAnsi="Optima" w:cstheme="minorHAnsi"/>
                <w:sz w:val="24"/>
                <w:szCs w:val="24"/>
              </w:rPr>
              <w:t>020</w:t>
            </w:r>
          </w:p>
        </w:tc>
        <w:tc>
          <w:tcPr>
            <w:tcW w:w="1701" w:type="dxa"/>
            <w:tcBorders>
              <w:bottom w:val="nil"/>
            </w:tcBorders>
            <w:shd w:val="clear" w:color="auto" w:fill="auto"/>
          </w:tcPr>
          <w:p w14:paraId="093096E6" w14:textId="332B67F9" w:rsidR="005D6AD0" w:rsidRPr="00C65128" w:rsidRDefault="005D6AD0" w:rsidP="006D3B28">
            <w:pPr>
              <w:jc w:val="center"/>
              <w:rPr>
                <w:rFonts w:ascii="Optima" w:hAnsi="Optima" w:cstheme="minorHAnsi"/>
                <w:sz w:val="24"/>
                <w:szCs w:val="24"/>
              </w:rPr>
            </w:pPr>
            <w:r>
              <w:rPr>
                <w:rFonts w:ascii="Optima" w:hAnsi="Optima" w:cstheme="minorHAnsi"/>
                <w:sz w:val="24"/>
                <w:szCs w:val="24"/>
              </w:rPr>
              <w:t>9</w:t>
            </w:r>
            <w:r w:rsidR="006D3B28">
              <w:rPr>
                <w:rFonts w:ascii="Optima" w:hAnsi="Optima" w:cstheme="minorHAnsi"/>
                <w:sz w:val="24"/>
                <w:szCs w:val="24"/>
              </w:rPr>
              <w:t xml:space="preserve"> </w:t>
            </w:r>
            <w:r>
              <w:rPr>
                <w:rFonts w:ascii="Optima" w:hAnsi="Optima" w:cstheme="minorHAnsi"/>
                <w:sz w:val="24"/>
                <w:szCs w:val="24"/>
              </w:rPr>
              <w:t>H</w:t>
            </w:r>
            <w:r w:rsidR="006D3B28">
              <w:rPr>
                <w:rFonts w:ascii="Optima" w:hAnsi="Optima" w:cstheme="minorHAnsi"/>
                <w:sz w:val="24"/>
                <w:szCs w:val="24"/>
              </w:rPr>
              <w:t xml:space="preserve"> </w:t>
            </w:r>
            <w:r>
              <w:rPr>
                <w:rFonts w:ascii="Optima" w:hAnsi="Optima" w:cstheme="minorHAnsi"/>
                <w:sz w:val="24"/>
                <w:szCs w:val="24"/>
              </w:rPr>
              <w:t>00</w:t>
            </w:r>
          </w:p>
        </w:tc>
      </w:tr>
      <w:tr w:rsidR="00C65128" w:rsidRPr="00007683" w14:paraId="7C442902" w14:textId="77777777" w:rsidTr="00C65128">
        <w:tc>
          <w:tcPr>
            <w:tcW w:w="5245" w:type="dxa"/>
            <w:tcBorders>
              <w:bottom w:val="nil"/>
            </w:tcBorders>
          </w:tcPr>
          <w:p w14:paraId="22587A02" w14:textId="04E949BD" w:rsidR="00C65128" w:rsidRPr="00C65128" w:rsidRDefault="00C65128" w:rsidP="00DD5F2E">
            <w:pPr>
              <w:keepNext/>
              <w:jc w:val="both"/>
              <w:rPr>
                <w:rFonts w:ascii="Optima" w:hAnsi="Optima" w:cstheme="minorHAnsi"/>
                <w:sz w:val="24"/>
                <w:szCs w:val="24"/>
              </w:rPr>
            </w:pPr>
            <w:r w:rsidRPr="00C65128">
              <w:rPr>
                <w:rFonts w:ascii="Optima" w:hAnsi="Optima"/>
                <w:color w:val="000000"/>
                <w:sz w:val="24"/>
                <w:szCs w:val="24"/>
              </w:rPr>
              <w:t>Date limite pour adresser une demande d’éclaircissement à la SOCOPA</w:t>
            </w:r>
          </w:p>
        </w:tc>
        <w:tc>
          <w:tcPr>
            <w:tcW w:w="2346" w:type="dxa"/>
            <w:shd w:val="clear" w:color="auto" w:fill="auto"/>
          </w:tcPr>
          <w:p w14:paraId="374D689B" w14:textId="067DCC4F" w:rsidR="00C65128" w:rsidRPr="00C65128" w:rsidRDefault="00170754" w:rsidP="00817A7C">
            <w:pPr>
              <w:keepNext/>
              <w:jc w:val="both"/>
              <w:rPr>
                <w:rFonts w:ascii="Optima" w:hAnsi="Optima" w:cstheme="minorHAnsi"/>
                <w:sz w:val="24"/>
                <w:szCs w:val="24"/>
              </w:rPr>
            </w:pPr>
            <w:r>
              <w:rPr>
                <w:rFonts w:ascii="Optima" w:hAnsi="Optima" w:cstheme="minorHAnsi"/>
                <w:sz w:val="24"/>
                <w:szCs w:val="24"/>
              </w:rPr>
              <w:t>11</w:t>
            </w:r>
            <w:r w:rsidR="00817A7C">
              <w:rPr>
                <w:rFonts w:ascii="Optima" w:hAnsi="Optima" w:cstheme="minorHAnsi"/>
                <w:sz w:val="24"/>
                <w:szCs w:val="24"/>
              </w:rPr>
              <w:t xml:space="preserve"> Novembre </w:t>
            </w:r>
            <w:r w:rsidR="00F01E59">
              <w:rPr>
                <w:rFonts w:ascii="Optima" w:hAnsi="Optima" w:cstheme="minorHAnsi"/>
                <w:sz w:val="24"/>
                <w:szCs w:val="24"/>
              </w:rPr>
              <w:t>2020</w:t>
            </w:r>
          </w:p>
        </w:tc>
        <w:tc>
          <w:tcPr>
            <w:tcW w:w="1701" w:type="dxa"/>
            <w:tcBorders>
              <w:bottom w:val="nil"/>
            </w:tcBorders>
            <w:shd w:val="clear" w:color="auto" w:fill="auto"/>
          </w:tcPr>
          <w:p w14:paraId="2FB2DFE5" w14:textId="1B4FF0D9" w:rsidR="00C65128" w:rsidRPr="00C65128" w:rsidRDefault="00C65128" w:rsidP="006D3B28">
            <w:pPr>
              <w:jc w:val="center"/>
              <w:rPr>
                <w:rFonts w:ascii="Optima" w:hAnsi="Optima" w:cstheme="minorHAnsi"/>
                <w:sz w:val="24"/>
                <w:szCs w:val="24"/>
              </w:rPr>
            </w:pPr>
            <w:r w:rsidRPr="00C65128">
              <w:rPr>
                <w:rFonts w:ascii="Optima" w:hAnsi="Optima" w:cstheme="minorHAnsi"/>
                <w:sz w:val="24"/>
                <w:szCs w:val="24"/>
              </w:rPr>
              <w:t>17 H 00</w:t>
            </w:r>
          </w:p>
        </w:tc>
      </w:tr>
      <w:tr w:rsidR="00C65128" w:rsidRPr="00007683" w14:paraId="734ED702" w14:textId="77777777" w:rsidTr="00C65128">
        <w:tc>
          <w:tcPr>
            <w:tcW w:w="5245" w:type="dxa"/>
            <w:tcBorders>
              <w:bottom w:val="nil"/>
            </w:tcBorders>
          </w:tcPr>
          <w:p w14:paraId="39B12766" w14:textId="07BF4364" w:rsidR="00C65128" w:rsidRPr="00C65128" w:rsidRDefault="00C65128" w:rsidP="00DD5F2E">
            <w:pPr>
              <w:keepNext/>
              <w:jc w:val="both"/>
              <w:rPr>
                <w:rFonts w:ascii="Optima" w:hAnsi="Optima" w:cstheme="minorHAnsi"/>
                <w:sz w:val="24"/>
                <w:szCs w:val="24"/>
              </w:rPr>
            </w:pPr>
            <w:r w:rsidRPr="00C65128">
              <w:rPr>
                <w:rFonts w:ascii="Optima" w:hAnsi="Optima"/>
                <w:color w:val="000000"/>
                <w:sz w:val="24"/>
                <w:szCs w:val="24"/>
              </w:rPr>
              <w:t>Date limite pour la fourniture d'éclaircissements par la SOCOPA</w:t>
            </w:r>
          </w:p>
        </w:tc>
        <w:tc>
          <w:tcPr>
            <w:tcW w:w="2346" w:type="dxa"/>
            <w:shd w:val="clear" w:color="auto" w:fill="auto"/>
          </w:tcPr>
          <w:p w14:paraId="5C413FF5" w14:textId="7DF05264" w:rsidR="00C65128" w:rsidRPr="00C65128" w:rsidRDefault="00170754" w:rsidP="00817A7C">
            <w:pPr>
              <w:keepNext/>
              <w:jc w:val="both"/>
              <w:rPr>
                <w:rFonts w:ascii="Optima" w:hAnsi="Optima" w:cstheme="minorHAnsi"/>
                <w:sz w:val="24"/>
                <w:szCs w:val="24"/>
              </w:rPr>
            </w:pPr>
            <w:r>
              <w:rPr>
                <w:rFonts w:ascii="Optima" w:hAnsi="Optima" w:cstheme="minorHAnsi"/>
                <w:sz w:val="24"/>
                <w:szCs w:val="24"/>
              </w:rPr>
              <w:t>20</w:t>
            </w:r>
            <w:r w:rsidR="00817A7C">
              <w:rPr>
                <w:rFonts w:ascii="Optima" w:hAnsi="Optima" w:cstheme="minorHAnsi"/>
                <w:sz w:val="24"/>
                <w:szCs w:val="24"/>
              </w:rPr>
              <w:t xml:space="preserve"> Novembre</w:t>
            </w:r>
            <w:r w:rsidR="00F01E59">
              <w:rPr>
                <w:rFonts w:ascii="Optima" w:hAnsi="Optima" w:cstheme="minorHAnsi"/>
                <w:sz w:val="24"/>
                <w:szCs w:val="24"/>
              </w:rPr>
              <w:t xml:space="preserve"> 2020</w:t>
            </w:r>
          </w:p>
        </w:tc>
        <w:tc>
          <w:tcPr>
            <w:tcW w:w="1701" w:type="dxa"/>
            <w:tcBorders>
              <w:bottom w:val="nil"/>
            </w:tcBorders>
            <w:shd w:val="clear" w:color="auto" w:fill="auto"/>
          </w:tcPr>
          <w:p w14:paraId="4E3F73EB" w14:textId="64D77977" w:rsidR="00C65128" w:rsidRPr="00C65128" w:rsidRDefault="00C65128" w:rsidP="006D3B28">
            <w:pPr>
              <w:jc w:val="center"/>
              <w:rPr>
                <w:rFonts w:ascii="Optima" w:hAnsi="Optima" w:cstheme="minorHAnsi"/>
                <w:sz w:val="24"/>
                <w:szCs w:val="24"/>
              </w:rPr>
            </w:pPr>
            <w:r w:rsidRPr="00C65128">
              <w:rPr>
                <w:rFonts w:ascii="Optima" w:hAnsi="Optima" w:cstheme="minorHAnsi"/>
                <w:sz w:val="24"/>
                <w:szCs w:val="24"/>
              </w:rPr>
              <w:t>Sans objet</w:t>
            </w:r>
          </w:p>
        </w:tc>
      </w:tr>
      <w:tr w:rsidR="008840DD" w:rsidRPr="00007683" w14:paraId="58A308FD" w14:textId="77777777" w:rsidTr="00487F11">
        <w:tc>
          <w:tcPr>
            <w:tcW w:w="5245" w:type="dxa"/>
            <w:shd w:val="clear" w:color="auto" w:fill="auto"/>
          </w:tcPr>
          <w:p w14:paraId="5A8E5469" w14:textId="77777777" w:rsidR="008840DD" w:rsidRPr="00007683" w:rsidRDefault="008840DD" w:rsidP="00DD5F2E">
            <w:pPr>
              <w:jc w:val="both"/>
              <w:rPr>
                <w:rFonts w:ascii="Optima" w:hAnsi="Optima" w:cstheme="minorHAnsi"/>
                <w:sz w:val="24"/>
                <w:szCs w:val="24"/>
              </w:rPr>
            </w:pPr>
            <w:r w:rsidRPr="00007683">
              <w:rPr>
                <w:rFonts w:ascii="Optima" w:hAnsi="Optima" w:cstheme="minorHAnsi"/>
                <w:sz w:val="24"/>
                <w:szCs w:val="24"/>
              </w:rPr>
              <w:t>Date limite de remise des offres</w:t>
            </w:r>
          </w:p>
        </w:tc>
        <w:tc>
          <w:tcPr>
            <w:tcW w:w="2346" w:type="dxa"/>
          </w:tcPr>
          <w:p w14:paraId="21492992" w14:textId="14E04455" w:rsidR="008840DD" w:rsidRPr="00C65128" w:rsidRDefault="00170754" w:rsidP="00817A7C">
            <w:pPr>
              <w:jc w:val="both"/>
              <w:rPr>
                <w:rFonts w:ascii="Optima" w:hAnsi="Optima" w:cstheme="minorHAnsi"/>
                <w:sz w:val="24"/>
                <w:szCs w:val="24"/>
              </w:rPr>
            </w:pPr>
            <w:r>
              <w:rPr>
                <w:rFonts w:ascii="Optima" w:hAnsi="Optima" w:cstheme="minorHAnsi"/>
                <w:sz w:val="24"/>
                <w:szCs w:val="24"/>
              </w:rPr>
              <w:t xml:space="preserve">24 </w:t>
            </w:r>
            <w:r w:rsidR="00817A7C">
              <w:rPr>
                <w:rFonts w:ascii="Optima" w:hAnsi="Optima" w:cstheme="minorHAnsi"/>
                <w:sz w:val="24"/>
                <w:szCs w:val="24"/>
              </w:rPr>
              <w:t>Novembre</w:t>
            </w:r>
            <w:r w:rsidR="00F9498C">
              <w:rPr>
                <w:rFonts w:ascii="Optima" w:hAnsi="Optima" w:cstheme="minorHAnsi"/>
                <w:sz w:val="24"/>
                <w:szCs w:val="24"/>
              </w:rPr>
              <w:t xml:space="preserve"> </w:t>
            </w:r>
            <w:r w:rsidR="00F152A0" w:rsidRPr="00C65128">
              <w:rPr>
                <w:rFonts w:ascii="Optima" w:hAnsi="Optima" w:cstheme="minorHAnsi"/>
                <w:sz w:val="24"/>
                <w:szCs w:val="24"/>
              </w:rPr>
              <w:t>2</w:t>
            </w:r>
            <w:r w:rsidR="004509B8">
              <w:rPr>
                <w:rFonts w:ascii="Optima" w:hAnsi="Optima" w:cstheme="minorHAnsi"/>
                <w:sz w:val="24"/>
                <w:szCs w:val="24"/>
              </w:rPr>
              <w:t>020</w:t>
            </w:r>
          </w:p>
        </w:tc>
        <w:tc>
          <w:tcPr>
            <w:tcW w:w="1701" w:type="dxa"/>
          </w:tcPr>
          <w:p w14:paraId="0ECC8F52" w14:textId="23407DB2" w:rsidR="008840DD" w:rsidRPr="00C65128" w:rsidRDefault="00C65128" w:rsidP="006D3B28">
            <w:pPr>
              <w:jc w:val="center"/>
              <w:rPr>
                <w:rFonts w:ascii="Optima" w:hAnsi="Optima" w:cstheme="minorHAnsi"/>
                <w:sz w:val="24"/>
                <w:szCs w:val="24"/>
              </w:rPr>
            </w:pPr>
            <w:r w:rsidRPr="00C65128">
              <w:rPr>
                <w:rFonts w:ascii="Optima" w:hAnsi="Optima" w:cstheme="minorHAnsi"/>
                <w:sz w:val="24"/>
                <w:szCs w:val="24"/>
              </w:rPr>
              <w:t xml:space="preserve">10 </w:t>
            </w:r>
            <w:r w:rsidR="008840DD" w:rsidRPr="00C65128">
              <w:rPr>
                <w:rFonts w:ascii="Optima" w:hAnsi="Optima" w:cstheme="minorHAnsi"/>
                <w:sz w:val="24"/>
                <w:szCs w:val="24"/>
              </w:rPr>
              <w:t>H 00</w:t>
            </w:r>
          </w:p>
        </w:tc>
      </w:tr>
      <w:tr w:rsidR="008840DD" w:rsidRPr="00007683" w14:paraId="21DB7D86" w14:textId="77777777" w:rsidTr="00487F11">
        <w:tc>
          <w:tcPr>
            <w:tcW w:w="5245" w:type="dxa"/>
            <w:shd w:val="clear" w:color="auto" w:fill="auto"/>
          </w:tcPr>
          <w:p w14:paraId="019CC7B4" w14:textId="77777777" w:rsidR="008840DD" w:rsidRPr="00007683" w:rsidRDefault="008840DD" w:rsidP="00DD5F2E">
            <w:pPr>
              <w:jc w:val="both"/>
              <w:rPr>
                <w:rFonts w:ascii="Optima" w:hAnsi="Optima" w:cstheme="minorHAnsi"/>
                <w:sz w:val="24"/>
                <w:szCs w:val="24"/>
              </w:rPr>
            </w:pPr>
            <w:r w:rsidRPr="00007683">
              <w:rPr>
                <w:rFonts w:ascii="Optima" w:hAnsi="Optima" w:cstheme="minorHAnsi"/>
                <w:sz w:val="24"/>
                <w:szCs w:val="24"/>
              </w:rPr>
              <w:t>Séance  d’ouverture des offres</w:t>
            </w:r>
          </w:p>
        </w:tc>
        <w:tc>
          <w:tcPr>
            <w:tcW w:w="2346" w:type="dxa"/>
          </w:tcPr>
          <w:p w14:paraId="76A5E62E" w14:textId="6E7D8EFE" w:rsidR="008840DD" w:rsidRPr="00C65128" w:rsidRDefault="00170754" w:rsidP="00817A7C">
            <w:pPr>
              <w:jc w:val="both"/>
              <w:rPr>
                <w:rFonts w:ascii="Optima" w:hAnsi="Optima" w:cstheme="minorHAnsi"/>
                <w:sz w:val="24"/>
                <w:szCs w:val="24"/>
              </w:rPr>
            </w:pPr>
            <w:r>
              <w:rPr>
                <w:rFonts w:ascii="Optima" w:hAnsi="Optima" w:cstheme="minorHAnsi"/>
                <w:sz w:val="24"/>
                <w:szCs w:val="24"/>
              </w:rPr>
              <w:t>24</w:t>
            </w:r>
            <w:r w:rsidR="00817A7C">
              <w:rPr>
                <w:rFonts w:ascii="Optima" w:hAnsi="Optima" w:cstheme="minorHAnsi"/>
                <w:sz w:val="24"/>
                <w:szCs w:val="24"/>
              </w:rPr>
              <w:t xml:space="preserve"> Novembre </w:t>
            </w:r>
            <w:r w:rsidR="004509B8">
              <w:rPr>
                <w:rFonts w:ascii="Optima" w:hAnsi="Optima" w:cstheme="minorHAnsi"/>
                <w:sz w:val="24"/>
                <w:szCs w:val="24"/>
              </w:rPr>
              <w:t>2020</w:t>
            </w:r>
          </w:p>
        </w:tc>
        <w:tc>
          <w:tcPr>
            <w:tcW w:w="1701" w:type="dxa"/>
          </w:tcPr>
          <w:p w14:paraId="557C6FD7" w14:textId="5FA5FBBE" w:rsidR="008840DD" w:rsidRPr="00C65128" w:rsidRDefault="008840DD" w:rsidP="00817A7C">
            <w:pPr>
              <w:jc w:val="center"/>
              <w:rPr>
                <w:rFonts w:ascii="Optima" w:hAnsi="Optima" w:cstheme="minorHAnsi"/>
                <w:sz w:val="24"/>
                <w:szCs w:val="24"/>
              </w:rPr>
            </w:pPr>
            <w:r w:rsidRPr="00C65128">
              <w:rPr>
                <w:rFonts w:ascii="Optima" w:hAnsi="Optima" w:cstheme="minorHAnsi"/>
                <w:sz w:val="24"/>
                <w:szCs w:val="24"/>
              </w:rPr>
              <w:t>1</w:t>
            </w:r>
            <w:r w:rsidR="005D6AD0">
              <w:rPr>
                <w:rFonts w:ascii="Optima" w:hAnsi="Optima" w:cstheme="minorHAnsi"/>
                <w:sz w:val="24"/>
                <w:szCs w:val="24"/>
              </w:rPr>
              <w:t>1</w:t>
            </w:r>
            <w:r w:rsidRPr="00C65128">
              <w:rPr>
                <w:rFonts w:ascii="Optima" w:hAnsi="Optima" w:cstheme="minorHAnsi"/>
                <w:sz w:val="24"/>
                <w:szCs w:val="24"/>
              </w:rPr>
              <w:t xml:space="preserve"> H </w:t>
            </w:r>
            <w:r w:rsidR="00817A7C">
              <w:rPr>
                <w:rFonts w:ascii="Optima" w:hAnsi="Optima" w:cstheme="minorHAnsi"/>
                <w:sz w:val="24"/>
                <w:szCs w:val="24"/>
              </w:rPr>
              <w:t>0</w:t>
            </w:r>
            <w:r w:rsidRPr="00C65128">
              <w:rPr>
                <w:rFonts w:ascii="Optima" w:hAnsi="Optima" w:cstheme="minorHAnsi"/>
                <w:sz w:val="24"/>
                <w:szCs w:val="24"/>
              </w:rPr>
              <w:t>0</w:t>
            </w:r>
          </w:p>
        </w:tc>
      </w:tr>
      <w:tr w:rsidR="008840DD" w:rsidRPr="00007683" w14:paraId="4F65E72B" w14:textId="77777777" w:rsidTr="00487F11">
        <w:tc>
          <w:tcPr>
            <w:tcW w:w="5245" w:type="dxa"/>
            <w:shd w:val="clear" w:color="auto" w:fill="auto"/>
          </w:tcPr>
          <w:p w14:paraId="7C6B3F2A" w14:textId="77777777" w:rsidR="008840DD" w:rsidRPr="00007683" w:rsidRDefault="008840DD" w:rsidP="00DD5F2E">
            <w:pPr>
              <w:tabs>
                <w:tab w:val="left" w:pos="851"/>
              </w:tabs>
              <w:jc w:val="both"/>
              <w:rPr>
                <w:rFonts w:ascii="Optima" w:hAnsi="Optima" w:cstheme="minorHAnsi"/>
                <w:sz w:val="24"/>
                <w:szCs w:val="24"/>
              </w:rPr>
            </w:pPr>
            <w:r w:rsidRPr="00007683">
              <w:rPr>
                <w:rFonts w:ascii="Optima" w:hAnsi="Optima" w:cstheme="minorHAnsi"/>
                <w:sz w:val="24"/>
                <w:szCs w:val="24"/>
              </w:rPr>
              <w:t>Notification de l'attribution du marché à l'attributaire</w:t>
            </w:r>
          </w:p>
        </w:tc>
        <w:tc>
          <w:tcPr>
            <w:tcW w:w="2346" w:type="dxa"/>
          </w:tcPr>
          <w:p w14:paraId="39632505" w14:textId="697D2DB9" w:rsidR="008840DD" w:rsidRPr="00C65128" w:rsidRDefault="00170754" w:rsidP="00817A7C">
            <w:pPr>
              <w:tabs>
                <w:tab w:val="left" w:pos="851"/>
              </w:tabs>
              <w:jc w:val="both"/>
              <w:rPr>
                <w:rFonts w:ascii="Optima" w:hAnsi="Optima" w:cstheme="minorHAnsi"/>
                <w:sz w:val="24"/>
                <w:szCs w:val="24"/>
              </w:rPr>
            </w:pPr>
            <w:r>
              <w:rPr>
                <w:rFonts w:ascii="Optima" w:hAnsi="Optima" w:cstheme="minorHAnsi"/>
                <w:sz w:val="24"/>
                <w:szCs w:val="24"/>
              </w:rPr>
              <w:t xml:space="preserve">30 </w:t>
            </w:r>
            <w:r w:rsidR="00817A7C">
              <w:rPr>
                <w:rFonts w:ascii="Optima" w:hAnsi="Optima" w:cstheme="minorHAnsi"/>
                <w:sz w:val="24"/>
                <w:szCs w:val="24"/>
              </w:rPr>
              <w:t>Novembre</w:t>
            </w:r>
            <w:r w:rsidR="003F5E68">
              <w:rPr>
                <w:rFonts w:ascii="Optima" w:hAnsi="Optima" w:cstheme="minorHAnsi"/>
                <w:sz w:val="24"/>
                <w:szCs w:val="24"/>
              </w:rPr>
              <w:t xml:space="preserve"> 2</w:t>
            </w:r>
            <w:r w:rsidR="004509B8">
              <w:rPr>
                <w:rFonts w:ascii="Optima" w:hAnsi="Optima" w:cstheme="minorHAnsi"/>
                <w:sz w:val="24"/>
                <w:szCs w:val="24"/>
              </w:rPr>
              <w:t>020</w:t>
            </w:r>
          </w:p>
        </w:tc>
        <w:tc>
          <w:tcPr>
            <w:tcW w:w="1701" w:type="dxa"/>
          </w:tcPr>
          <w:p w14:paraId="2B9006E9" w14:textId="77777777" w:rsidR="008840DD" w:rsidRPr="00C65128" w:rsidRDefault="008840DD" w:rsidP="006D3B28">
            <w:pPr>
              <w:jc w:val="center"/>
              <w:rPr>
                <w:rFonts w:ascii="Optima" w:hAnsi="Optima" w:cstheme="minorHAnsi"/>
                <w:sz w:val="24"/>
                <w:szCs w:val="24"/>
              </w:rPr>
            </w:pPr>
            <w:r w:rsidRPr="00C65128">
              <w:rPr>
                <w:rFonts w:ascii="Optima" w:hAnsi="Optima" w:cstheme="minorHAnsi"/>
                <w:sz w:val="24"/>
                <w:szCs w:val="24"/>
              </w:rPr>
              <w:t>Sans objet</w:t>
            </w:r>
          </w:p>
        </w:tc>
      </w:tr>
      <w:tr w:rsidR="008840DD" w:rsidRPr="00007683" w14:paraId="3BC02137" w14:textId="77777777" w:rsidTr="00487F11">
        <w:tc>
          <w:tcPr>
            <w:tcW w:w="5245" w:type="dxa"/>
            <w:shd w:val="clear" w:color="auto" w:fill="auto"/>
          </w:tcPr>
          <w:p w14:paraId="13624440" w14:textId="77777777" w:rsidR="008840DD" w:rsidRPr="00007683" w:rsidRDefault="008840DD" w:rsidP="00DD5F2E">
            <w:pPr>
              <w:tabs>
                <w:tab w:val="left" w:pos="851"/>
              </w:tabs>
              <w:jc w:val="both"/>
              <w:rPr>
                <w:rFonts w:ascii="Optima" w:hAnsi="Optima" w:cstheme="minorHAnsi"/>
                <w:sz w:val="24"/>
                <w:szCs w:val="24"/>
              </w:rPr>
            </w:pPr>
            <w:r w:rsidRPr="00007683">
              <w:rPr>
                <w:rFonts w:ascii="Optima" w:hAnsi="Optima" w:cstheme="minorHAnsi"/>
                <w:sz w:val="24"/>
                <w:szCs w:val="24"/>
              </w:rPr>
              <w:t>Signature du contrat</w:t>
            </w:r>
          </w:p>
        </w:tc>
        <w:tc>
          <w:tcPr>
            <w:tcW w:w="2346" w:type="dxa"/>
          </w:tcPr>
          <w:p w14:paraId="3BE106BE" w14:textId="7FF0B22A" w:rsidR="008840DD" w:rsidRPr="00C65128" w:rsidRDefault="00170754" w:rsidP="00170754">
            <w:pPr>
              <w:tabs>
                <w:tab w:val="left" w:pos="851"/>
              </w:tabs>
              <w:jc w:val="both"/>
              <w:rPr>
                <w:rFonts w:ascii="Optima" w:hAnsi="Optima" w:cstheme="minorHAnsi"/>
                <w:sz w:val="24"/>
                <w:szCs w:val="24"/>
              </w:rPr>
            </w:pPr>
            <w:r>
              <w:rPr>
                <w:rFonts w:ascii="Optima" w:hAnsi="Optima" w:cstheme="minorHAnsi"/>
                <w:sz w:val="24"/>
                <w:szCs w:val="24"/>
              </w:rPr>
              <w:t xml:space="preserve">2 Décembre </w:t>
            </w:r>
            <w:r w:rsidR="004509B8">
              <w:rPr>
                <w:rFonts w:ascii="Optima" w:hAnsi="Optima" w:cstheme="minorHAnsi"/>
                <w:sz w:val="24"/>
                <w:szCs w:val="24"/>
              </w:rPr>
              <w:t>2020</w:t>
            </w:r>
          </w:p>
        </w:tc>
        <w:tc>
          <w:tcPr>
            <w:tcW w:w="1701" w:type="dxa"/>
          </w:tcPr>
          <w:p w14:paraId="42CC8968" w14:textId="77777777" w:rsidR="008840DD" w:rsidRPr="00C65128" w:rsidRDefault="008840DD" w:rsidP="006D3B28">
            <w:pPr>
              <w:jc w:val="center"/>
              <w:rPr>
                <w:rFonts w:ascii="Optima" w:hAnsi="Optima" w:cstheme="minorHAnsi"/>
                <w:sz w:val="24"/>
                <w:szCs w:val="24"/>
              </w:rPr>
            </w:pPr>
            <w:r w:rsidRPr="00C65128">
              <w:rPr>
                <w:rFonts w:ascii="Optima" w:hAnsi="Optima" w:cstheme="minorHAnsi"/>
                <w:sz w:val="24"/>
                <w:szCs w:val="24"/>
              </w:rPr>
              <w:t>Sans objet</w:t>
            </w:r>
          </w:p>
        </w:tc>
      </w:tr>
    </w:tbl>
    <w:p w14:paraId="50232EE7" w14:textId="78FDE054" w:rsidR="008840DD" w:rsidRDefault="00D84B72" w:rsidP="00C65128">
      <w:pPr>
        <w:pStyle w:val="Heading10"/>
        <w:spacing w:before="240"/>
        <w:jc w:val="both"/>
        <w:rPr>
          <w:rFonts w:ascii="Optima" w:hAnsi="Optima" w:cstheme="minorHAnsi"/>
          <w:b/>
          <w:i w:val="0"/>
          <w:lang w:val="fr-BE"/>
        </w:rPr>
      </w:pPr>
      <w:bookmarkStart w:id="19" w:name="_Toc42488082"/>
      <w:bookmarkEnd w:id="18"/>
      <w:r>
        <w:rPr>
          <w:rFonts w:ascii="Optima" w:hAnsi="Optima" w:cstheme="minorHAnsi"/>
          <w:b/>
          <w:i w:val="0"/>
          <w:lang w:val="fr-BE"/>
        </w:rPr>
        <w:t>VII</w:t>
      </w:r>
      <w:r w:rsidR="00803DC1">
        <w:rPr>
          <w:rFonts w:ascii="Optima" w:hAnsi="Optima" w:cstheme="minorHAnsi"/>
          <w:b/>
          <w:i w:val="0"/>
          <w:lang w:val="fr-BE"/>
        </w:rPr>
        <w:t xml:space="preserve">. </w:t>
      </w:r>
      <w:r w:rsidR="00803DC1" w:rsidRPr="00007683">
        <w:rPr>
          <w:rFonts w:ascii="Optima" w:hAnsi="Optima" w:cstheme="minorHAnsi"/>
          <w:b/>
          <w:i w:val="0"/>
          <w:lang w:val="fr-BE"/>
        </w:rPr>
        <w:t xml:space="preserve">INFORMATIONS COMPLÉMENTAIRES </w:t>
      </w:r>
      <w:bookmarkEnd w:id="19"/>
    </w:p>
    <w:p w14:paraId="45A76770" w14:textId="77777777" w:rsidR="00803DC1" w:rsidRPr="00803DC1" w:rsidRDefault="00803DC1" w:rsidP="00803DC1">
      <w:pPr>
        <w:rPr>
          <w:lang w:val="fr-BE" w:eastAsia="nl-NL"/>
        </w:rPr>
      </w:pPr>
    </w:p>
    <w:p w14:paraId="41294968" w14:textId="2816BE60" w:rsidR="00803DC1" w:rsidRPr="00803DC1" w:rsidRDefault="00803DC1" w:rsidP="00803DC1">
      <w:pPr>
        <w:pStyle w:val="ListParagraph"/>
        <w:numPr>
          <w:ilvl w:val="0"/>
          <w:numId w:val="28"/>
        </w:numPr>
        <w:rPr>
          <w:rFonts w:ascii="Optima" w:hAnsi="Optima"/>
          <w:b/>
          <w:sz w:val="24"/>
          <w:szCs w:val="24"/>
          <w:lang w:val="fr-BE" w:eastAsia="nl-NL"/>
        </w:rPr>
      </w:pPr>
      <w:r w:rsidRPr="00803DC1">
        <w:rPr>
          <w:rFonts w:ascii="Optima" w:hAnsi="Optima"/>
          <w:b/>
          <w:sz w:val="24"/>
          <w:szCs w:val="24"/>
          <w:lang w:val="fr-BE" w:eastAsia="nl-NL"/>
        </w:rPr>
        <w:t>Informations avant la date limite de dépôts des offres</w:t>
      </w:r>
    </w:p>
    <w:p w14:paraId="70CB3313" w14:textId="77777777" w:rsidR="008840DD" w:rsidRPr="00007683" w:rsidRDefault="008840DD" w:rsidP="00DD5F2E">
      <w:pPr>
        <w:spacing w:before="240"/>
        <w:jc w:val="both"/>
        <w:rPr>
          <w:rFonts w:ascii="Optima" w:hAnsi="Optima" w:cstheme="minorHAnsi"/>
          <w:sz w:val="24"/>
          <w:szCs w:val="24"/>
        </w:rPr>
      </w:pPr>
      <w:r w:rsidRPr="00007683">
        <w:rPr>
          <w:rFonts w:ascii="Optima" w:hAnsi="Optima" w:cstheme="minorHAnsi"/>
          <w:sz w:val="24"/>
          <w:szCs w:val="24"/>
        </w:rPr>
        <w:t>Le dossier d'appel d'offres doit être suffisamment clair afin d'éviter autant que possible que des informations complémentaires ne soient réclamées en cours de procédure par les prestataires de services invités à soumissionner. Si l</w:t>
      </w:r>
      <w:r w:rsidR="004D1E35" w:rsidRPr="00007683">
        <w:rPr>
          <w:rFonts w:ascii="Optima" w:hAnsi="Optima" w:cstheme="minorHAnsi"/>
          <w:sz w:val="24"/>
          <w:szCs w:val="24"/>
        </w:rPr>
        <w:t>a SOCOPA</w:t>
      </w:r>
      <w:r w:rsidRPr="00007683">
        <w:rPr>
          <w:rFonts w:ascii="Optima" w:hAnsi="Optima" w:cstheme="minorHAnsi"/>
          <w:sz w:val="24"/>
          <w:szCs w:val="24"/>
        </w:rPr>
        <w:t>, sur sa propre initiative ou en réponse à la demande d'un soumissionnaire potentiel, fournit des informations complémentaires sur le dossier d'appel d'offres, elle communique ces informations par écrit et simultanément à tous les autres soumissionnaires potentiels.</w:t>
      </w:r>
    </w:p>
    <w:p w14:paraId="3E7353F7" w14:textId="4AFB8C6B" w:rsidR="008840DD" w:rsidRPr="00007683" w:rsidRDefault="008840DD" w:rsidP="00DD5F2E">
      <w:pPr>
        <w:jc w:val="both"/>
        <w:rPr>
          <w:rFonts w:ascii="Optima" w:hAnsi="Optima" w:cstheme="minorHAnsi"/>
          <w:sz w:val="24"/>
          <w:szCs w:val="24"/>
        </w:rPr>
      </w:pPr>
      <w:r w:rsidRPr="00007683">
        <w:rPr>
          <w:rFonts w:ascii="Optima" w:hAnsi="Optima" w:cstheme="minorHAnsi"/>
          <w:sz w:val="24"/>
          <w:szCs w:val="24"/>
        </w:rPr>
        <w:t xml:space="preserve">Les soumissionnaires peuvent envoyer leurs questions par voie </w:t>
      </w:r>
      <w:r w:rsidR="004D1E35" w:rsidRPr="00007683">
        <w:rPr>
          <w:rFonts w:ascii="Optima" w:hAnsi="Optima" w:cstheme="minorHAnsi"/>
          <w:sz w:val="24"/>
          <w:szCs w:val="24"/>
        </w:rPr>
        <w:t>écrite à la SOCOPA</w:t>
      </w:r>
      <w:r w:rsidRPr="00007683">
        <w:rPr>
          <w:rFonts w:ascii="Optima" w:hAnsi="Optima" w:cstheme="minorHAnsi"/>
          <w:sz w:val="24"/>
          <w:szCs w:val="24"/>
        </w:rPr>
        <w:t xml:space="preserve">  </w:t>
      </w:r>
      <w:r w:rsidR="006D3B28">
        <w:rPr>
          <w:rFonts w:ascii="Optima" w:hAnsi="Optima" w:cstheme="minorHAnsi"/>
          <w:sz w:val="24"/>
          <w:szCs w:val="24"/>
        </w:rPr>
        <w:t>au plus tard 14</w:t>
      </w:r>
      <w:r w:rsidRPr="00007683">
        <w:rPr>
          <w:rFonts w:ascii="Optima" w:hAnsi="Optima" w:cstheme="minorHAnsi"/>
          <w:sz w:val="24"/>
          <w:szCs w:val="24"/>
        </w:rPr>
        <w:t> jour</w:t>
      </w:r>
      <w:r w:rsidR="004D1E35" w:rsidRPr="00007683">
        <w:rPr>
          <w:rFonts w:ascii="Optima" w:hAnsi="Optima" w:cstheme="minorHAnsi"/>
          <w:sz w:val="24"/>
          <w:szCs w:val="24"/>
        </w:rPr>
        <w:t xml:space="preserve">s avant la date limite de dépôt </w:t>
      </w:r>
      <w:r w:rsidRPr="00007683">
        <w:rPr>
          <w:rFonts w:ascii="Optima" w:hAnsi="Optima" w:cstheme="minorHAnsi"/>
          <w:sz w:val="24"/>
          <w:szCs w:val="24"/>
        </w:rPr>
        <w:t xml:space="preserve"> des offres, en précisant la référence de publication et l'intitulé du marché</w:t>
      </w:r>
      <w:r w:rsidR="004D1E35" w:rsidRPr="00007683">
        <w:rPr>
          <w:rFonts w:ascii="Optima" w:hAnsi="Optima" w:cstheme="minorHAnsi"/>
          <w:sz w:val="24"/>
          <w:szCs w:val="24"/>
        </w:rPr>
        <w:t>.</w:t>
      </w:r>
      <w:r w:rsidRPr="00007683">
        <w:rPr>
          <w:rFonts w:ascii="Optima" w:hAnsi="Optima" w:cstheme="minorHAnsi"/>
          <w:sz w:val="24"/>
          <w:szCs w:val="24"/>
        </w:rPr>
        <w:t xml:space="preserve"> </w:t>
      </w:r>
    </w:p>
    <w:p w14:paraId="69691281" w14:textId="77777777" w:rsidR="008840DD" w:rsidRDefault="004D1E35" w:rsidP="00DD5F2E">
      <w:pPr>
        <w:pStyle w:val="BodyText"/>
        <w:jc w:val="both"/>
        <w:rPr>
          <w:rFonts w:ascii="Optima" w:hAnsi="Optima" w:cstheme="minorHAnsi"/>
          <w:sz w:val="24"/>
          <w:szCs w:val="24"/>
          <w:lang w:val="fr-BE"/>
        </w:rPr>
      </w:pPr>
      <w:r w:rsidRPr="00007683">
        <w:rPr>
          <w:rFonts w:ascii="Optima" w:hAnsi="Optima" w:cstheme="minorHAnsi"/>
          <w:sz w:val="24"/>
          <w:szCs w:val="24"/>
          <w:lang w:val="fr-BE"/>
        </w:rPr>
        <w:t>La SOCOPA</w:t>
      </w:r>
      <w:r w:rsidR="008840DD" w:rsidRPr="00007683">
        <w:rPr>
          <w:rFonts w:ascii="Optima" w:hAnsi="Optima" w:cstheme="minorHAnsi"/>
          <w:sz w:val="24"/>
          <w:szCs w:val="24"/>
          <w:lang w:val="fr-BE"/>
        </w:rPr>
        <w:t xml:space="preserve"> n'a aucune obligation de fournir des éclaircissements après cette date.</w:t>
      </w:r>
    </w:p>
    <w:p w14:paraId="3A6E016B" w14:textId="77777777" w:rsidR="004509B8" w:rsidRDefault="004509B8" w:rsidP="00DD5F2E">
      <w:pPr>
        <w:pStyle w:val="BodyText"/>
        <w:jc w:val="both"/>
        <w:rPr>
          <w:rFonts w:ascii="Optima" w:hAnsi="Optima" w:cstheme="minorHAnsi"/>
          <w:sz w:val="24"/>
          <w:szCs w:val="24"/>
          <w:lang w:val="fr-BE"/>
        </w:rPr>
      </w:pPr>
    </w:p>
    <w:p w14:paraId="7D7B4505" w14:textId="77777777" w:rsidR="00F9498C" w:rsidRDefault="00F9498C" w:rsidP="00DD5F2E">
      <w:pPr>
        <w:pStyle w:val="BodyText"/>
        <w:jc w:val="both"/>
        <w:rPr>
          <w:rFonts w:ascii="Optima" w:hAnsi="Optima" w:cstheme="minorHAnsi"/>
          <w:sz w:val="24"/>
          <w:szCs w:val="24"/>
          <w:lang w:val="fr-BE"/>
        </w:rPr>
      </w:pPr>
    </w:p>
    <w:p w14:paraId="7D13CF25" w14:textId="77777777" w:rsidR="00F9498C" w:rsidRDefault="00F9498C" w:rsidP="00DD5F2E">
      <w:pPr>
        <w:pStyle w:val="BodyText"/>
        <w:jc w:val="both"/>
        <w:rPr>
          <w:rFonts w:ascii="Optima" w:hAnsi="Optima" w:cstheme="minorHAnsi"/>
          <w:sz w:val="24"/>
          <w:szCs w:val="24"/>
          <w:lang w:val="fr-BE"/>
        </w:rPr>
      </w:pPr>
    </w:p>
    <w:p w14:paraId="7BFEAD42" w14:textId="77777777" w:rsidR="00F9498C" w:rsidRPr="00007683" w:rsidRDefault="00F9498C" w:rsidP="00DD5F2E">
      <w:pPr>
        <w:pStyle w:val="BodyText"/>
        <w:jc w:val="both"/>
        <w:rPr>
          <w:rFonts w:ascii="Optima" w:hAnsi="Optima" w:cstheme="minorHAnsi"/>
          <w:sz w:val="24"/>
          <w:szCs w:val="24"/>
          <w:lang w:val="fr-BE"/>
        </w:rPr>
      </w:pPr>
    </w:p>
    <w:p w14:paraId="6D0878F8" w14:textId="30BDBBB5" w:rsidR="00803DC1" w:rsidRPr="00803DC1" w:rsidRDefault="00855E52" w:rsidP="00803DC1">
      <w:pPr>
        <w:pStyle w:val="ListParagraph"/>
        <w:numPr>
          <w:ilvl w:val="0"/>
          <w:numId w:val="28"/>
        </w:numPr>
        <w:tabs>
          <w:tab w:val="left" w:pos="567"/>
        </w:tabs>
        <w:jc w:val="both"/>
        <w:rPr>
          <w:rFonts w:ascii="Optima" w:hAnsi="Optima" w:cstheme="minorHAnsi"/>
          <w:b/>
          <w:iCs/>
          <w:sz w:val="24"/>
          <w:szCs w:val="24"/>
        </w:rPr>
      </w:pPr>
      <w:r>
        <w:rPr>
          <w:rFonts w:ascii="Optima" w:hAnsi="Optima" w:cstheme="minorHAnsi"/>
          <w:b/>
          <w:iCs/>
          <w:sz w:val="24"/>
          <w:szCs w:val="24"/>
        </w:rPr>
        <w:lastRenderedPageBreak/>
        <w:t xml:space="preserve"> </w:t>
      </w:r>
      <w:r w:rsidR="00803DC1" w:rsidRPr="00803DC1">
        <w:rPr>
          <w:rFonts w:ascii="Optima" w:hAnsi="Optima" w:cstheme="minorHAnsi"/>
          <w:b/>
          <w:iCs/>
          <w:sz w:val="24"/>
          <w:szCs w:val="24"/>
        </w:rPr>
        <w:t>Modification ou retrait des offres</w:t>
      </w:r>
    </w:p>
    <w:p w14:paraId="7915AC57" w14:textId="77777777" w:rsidR="00803DC1" w:rsidRPr="00007683" w:rsidRDefault="00803DC1" w:rsidP="00803DC1">
      <w:pPr>
        <w:tabs>
          <w:tab w:val="left" w:pos="567"/>
        </w:tabs>
        <w:jc w:val="both"/>
        <w:rPr>
          <w:rFonts w:ascii="Optima" w:hAnsi="Optima" w:cstheme="minorHAnsi"/>
          <w:sz w:val="24"/>
          <w:szCs w:val="24"/>
          <w:lang w:bidi="fr-FR"/>
        </w:rPr>
      </w:pPr>
      <w:r w:rsidRPr="00007683">
        <w:rPr>
          <w:rFonts w:ascii="Optima" w:hAnsi="Optima" w:cstheme="minorHAnsi"/>
          <w:sz w:val="24"/>
          <w:szCs w:val="24"/>
          <w:lang w:bidi="fr-FR"/>
        </w:rPr>
        <w:t>Les soumissionnaires peuvent modifier ou retirer leurs offres par notification écrite avant la date limite de dépôt des offres. Aucune offre ne saurait être modifiée après cette date. Les retraits sont inconditionnels et mettent fin à toute participation à la procédure d'appel d'offres.</w:t>
      </w:r>
    </w:p>
    <w:p w14:paraId="4F817553" w14:textId="79D6DDA6" w:rsidR="00803DC1" w:rsidRPr="00B679FA" w:rsidRDefault="00855E52" w:rsidP="00803DC1">
      <w:pPr>
        <w:pStyle w:val="ListParagraph"/>
        <w:numPr>
          <w:ilvl w:val="0"/>
          <w:numId w:val="28"/>
        </w:numPr>
        <w:tabs>
          <w:tab w:val="left" w:pos="567"/>
        </w:tabs>
        <w:jc w:val="both"/>
        <w:rPr>
          <w:rFonts w:ascii="Optima" w:hAnsi="Optima" w:cstheme="minorHAnsi"/>
          <w:b/>
          <w:iCs/>
          <w:sz w:val="24"/>
          <w:szCs w:val="24"/>
        </w:rPr>
      </w:pPr>
      <w:bookmarkStart w:id="20" w:name="_Toc42488085"/>
      <w:r>
        <w:rPr>
          <w:rFonts w:ascii="Optima" w:hAnsi="Optima" w:cstheme="minorHAnsi"/>
          <w:b/>
          <w:iCs/>
          <w:sz w:val="24"/>
          <w:szCs w:val="24"/>
        </w:rPr>
        <w:t xml:space="preserve"> </w:t>
      </w:r>
      <w:r w:rsidR="00803DC1" w:rsidRPr="00B679FA">
        <w:rPr>
          <w:rFonts w:ascii="Optima" w:hAnsi="Optima" w:cstheme="minorHAnsi"/>
          <w:b/>
          <w:iCs/>
          <w:sz w:val="24"/>
          <w:szCs w:val="24"/>
        </w:rPr>
        <w:t>Coûts de la rédaction des offres</w:t>
      </w:r>
      <w:bookmarkEnd w:id="20"/>
    </w:p>
    <w:p w14:paraId="347EC466" w14:textId="77777777" w:rsidR="00803DC1" w:rsidRPr="00007683" w:rsidRDefault="00803DC1" w:rsidP="00803DC1">
      <w:pPr>
        <w:tabs>
          <w:tab w:val="left" w:pos="567"/>
        </w:tabs>
        <w:jc w:val="both"/>
        <w:rPr>
          <w:rFonts w:ascii="Optima" w:hAnsi="Optima" w:cstheme="minorHAnsi"/>
          <w:sz w:val="24"/>
          <w:szCs w:val="24"/>
          <w:lang w:bidi="fr-FR"/>
        </w:rPr>
      </w:pPr>
      <w:r w:rsidRPr="00007683">
        <w:rPr>
          <w:rFonts w:ascii="Optima" w:hAnsi="Optima" w:cstheme="minorHAnsi"/>
          <w:sz w:val="24"/>
          <w:szCs w:val="24"/>
          <w:lang w:bidi="fr-FR"/>
        </w:rPr>
        <w:t>Aucun coût supporté par le soumissionnaire pour la rédaction et la remise de l'offre n'est remboursé. Ces coûts sont à la charge du soumissionnaire.</w:t>
      </w:r>
    </w:p>
    <w:p w14:paraId="7E414F53" w14:textId="77777777" w:rsidR="00803DC1" w:rsidRPr="00007683" w:rsidRDefault="00803DC1" w:rsidP="00803DC1">
      <w:pPr>
        <w:pStyle w:val="Heading10"/>
        <w:numPr>
          <w:ilvl w:val="0"/>
          <w:numId w:val="28"/>
        </w:numPr>
        <w:spacing w:after="240"/>
        <w:jc w:val="both"/>
        <w:rPr>
          <w:rFonts w:ascii="Optima" w:hAnsi="Optima" w:cstheme="minorHAnsi"/>
          <w:b/>
          <w:i w:val="0"/>
          <w:lang w:val="fr-BE"/>
        </w:rPr>
      </w:pPr>
      <w:r w:rsidRPr="00007683">
        <w:rPr>
          <w:rFonts w:ascii="Optima" w:hAnsi="Optima" w:cstheme="minorHAnsi"/>
          <w:b/>
          <w:i w:val="0"/>
          <w:lang w:val="fr-BE"/>
        </w:rPr>
        <w:t>Propriété des offres</w:t>
      </w:r>
    </w:p>
    <w:p w14:paraId="2A8D0DED" w14:textId="77777777" w:rsidR="00803DC1" w:rsidRPr="00007683" w:rsidRDefault="00803DC1" w:rsidP="00803DC1">
      <w:pPr>
        <w:spacing w:after="240"/>
        <w:jc w:val="both"/>
        <w:rPr>
          <w:rFonts w:ascii="Optima" w:hAnsi="Optima" w:cstheme="minorHAnsi"/>
          <w:sz w:val="24"/>
          <w:szCs w:val="24"/>
        </w:rPr>
      </w:pPr>
      <w:r w:rsidRPr="00007683">
        <w:rPr>
          <w:rFonts w:ascii="Optima" w:hAnsi="Optima" w:cstheme="minorHAnsi"/>
          <w:sz w:val="24"/>
          <w:szCs w:val="24"/>
        </w:rPr>
        <w:t>La SOCOPA conserve la propriété de toutes les offres reçues dans le cadre de la présente procédure d'appel d'offres. En conséquence, les soumissionnaires ne peuvent exiger que leur offre leur soit renvoyée.</w:t>
      </w:r>
    </w:p>
    <w:p w14:paraId="005C10CC" w14:textId="77777777" w:rsidR="00803DC1" w:rsidRPr="00007683" w:rsidRDefault="00803DC1" w:rsidP="00803DC1">
      <w:pPr>
        <w:pStyle w:val="Heading10"/>
        <w:numPr>
          <w:ilvl w:val="0"/>
          <w:numId w:val="28"/>
        </w:numPr>
        <w:spacing w:after="240"/>
        <w:jc w:val="both"/>
        <w:rPr>
          <w:rFonts w:ascii="Optima" w:hAnsi="Optima" w:cstheme="minorHAnsi"/>
          <w:b/>
          <w:i w:val="0"/>
          <w:lang w:val="fr-BE"/>
        </w:rPr>
      </w:pPr>
      <w:bookmarkStart w:id="21" w:name="_Toc41467298"/>
      <w:bookmarkStart w:id="22" w:name="_Toc42488090"/>
      <w:r w:rsidRPr="00007683">
        <w:rPr>
          <w:rFonts w:ascii="Optima" w:hAnsi="Optima" w:cstheme="minorHAnsi"/>
          <w:b/>
          <w:i w:val="0"/>
          <w:lang w:val="fr-BE"/>
        </w:rPr>
        <w:t>Signature du contrat et garantie de bonne exécution</w:t>
      </w:r>
      <w:bookmarkStart w:id="23" w:name="_Ref500418776"/>
      <w:bookmarkEnd w:id="21"/>
      <w:bookmarkEnd w:id="22"/>
    </w:p>
    <w:p w14:paraId="66FD1176" w14:textId="77777777" w:rsidR="00803DC1" w:rsidRPr="00007683" w:rsidRDefault="00803DC1" w:rsidP="00803DC1">
      <w:pPr>
        <w:spacing w:after="240"/>
        <w:jc w:val="both"/>
        <w:rPr>
          <w:rFonts w:ascii="Optima" w:hAnsi="Optima" w:cstheme="minorHAnsi"/>
          <w:sz w:val="24"/>
          <w:szCs w:val="24"/>
        </w:rPr>
      </w:pPr>
      <w:r w:rsidRPr="00007683">
        <w:rPr>
          <w:rFonts w:ascii="Optima" w:hAnsi="Optima" w:cstheme="minorHAnsi"/>
          <w:sz w:val="24"/>
          <w:szCs w:val="24"/>
        </w:rPr>
        <w:t xml:space="preserve">L'attributaire est informé par une lettre écrite que son offre a été retenue (notification de l'attribution du marché). Avant la signature du contrat entre la SOCOPA et l'attributaire, ce dernier doit fournir les </w:t>
      </w:r>
      <w:r w:rsidRPr="00007683">
        <w:rPr>
          <w:rFonts w:ascii="Optima" w:hAnsi="Optima" w:cstheme="minorHAnsi"/>
          <w:b/>
          <w:sz w:val="24"/>
          <w:szCs w:val="24"/>
        </w:rPr>
        <w:t>preuves documentaires</w:t>
      </w:r>
      <w:r w:rsidRPr="00007683">
        <w:rPr>
          <w:rFonts w:ascii="Optima" w:hAnsi="Optima" w:cstheme="minorHAnsi"/>
          <w:sz w:val="24"/>
          <w:szCs w:val="24"/>
        </w:rPr>
        <w:t xml:space="preserve"> ou les déclarations requises par la législation du pays où la société est effectivement établie, montrant qu'il n’est pas frappé par l’une des règles d’incapacité énumérée à l’article 55 du Code des Marchés publics du Burundi.</w:t>
      </w:r>
    </w:p>
    <w:p w14:paraId="1593D448" w14:textId="77777777" w:rsidR="00803DC1" w:rsidRPr="00007683" w:rsidRDefault="00803DC1" w:rsidP="00803DC1">
      <w:pPr>
        <w:spacing w:after="240"/>
        <w:jc w:val="both"/>
        <w:rPr>
          <w:rFonts w:ascii="Optima" w:hAnsi="Optima" w:cstheme="minorHAnsi"/>
          <w:sz w:val="24"/>
          <w:szCs w:val="24"/>
        </w:rPr>
      </w:pPr>
      <w:r w:rsidRPr="00007683">
        <w:rPr>
          <w:rFonts w:ascii="Optima" w:hAnsi="Optima" w:cstheme="minorHAnsi"/>
          <w:sz w:val="24"/>
          <w:szCs w:val="24"/>
        </w:rPr>
        <w:t>Ces preuves, déclarations ou documents doivent porter une date qui ne peut être antérieure de plus d'un an par rapport à la date de soumission de l'offre. En outre, l'attributaire doit présenter une déclaration attestant que, depuis la date d’établissement de ces preuves, sa situation n’a pas changé.</w:t>
      </w:r>
    </w:p>
    <w:p w14:paraId="63438C0C" w14:textId="77777777" w:rsidR="00803DC1" w:rsidRPr="00007683" w:rsidRDefault="00803DC1" w:rsidP="00803DC1">
      <w:pPr>
        <w:pStyle w:val="Heading2"/>
        <w:keepNext w:val="0"/>
        <w:spacing w:after="240"/>
        <w:jc w:val="both"/>
        <w:rPr>
          <w:rFonts w:ascii="Optima" w:hAnsi="Optima" w:cstheme="minorHAnsi"/>
          <w:b w:val="0"/>
          <w:color w:val="auto"/>
          <w:sz w:val="24"/>
          <w:szCs w:val="24"/>
        </w:rPr>
      </w:pPr>
      <w:r w:rsidRPr="00007683">
        <w:rPr>
          <w:rFonts w:ascii="Optima" w:hAnsi="Optima" w:cstheme="minorHAnsi"/>
          <w:b w:val="0"/>
          <w:color w:val="auto"/>
          <w:sz w:val="24"/>
          <w:szCs w:val="24"/>
        </w:rPr>
        <w:t>L’attributaire doit également produire les preuves de sa situation financière et économique et de sa capacité technique et professionnelle en accord avec les critères de sélection tels qu'indiqués dans l’avis de marché.</w:t>
      </w:r>
    </w:p>
    <w:p w14:paraId="3160838C" w14:textId="4E8EABF3" w:rsidR="00803DC1" w:rsidRPr="00007683" w:rsidRDefault="00803DC1" w:rsidP="00803DC1">
      <w:pPr>
        <w:pStyle w:val="Heading2"/>
        <w:keepNext w:val="0"/>
        <w:spacing w:after="240"/>
        <w:jc w:val="both"/>
        <w:rPr>
          <w:rFonts w:ascii="Optima" w:hAnsi="Optima" w:cstheme="minorHAnsi"/>
          <w:b w:val="0"/>
          <w:color w:val="auto"/>
          <w:sz w:val="24"/>
          <w:szCs w:val="24"/>
        </w:rPr>
      </w:pPr>
      <w:r w:rsidRPr="00007683">
        <w:rPr>
          <w:rFonts w:ascii="Optima" w:hAnsi="Optima" w:cstheme="minorHAnsi"/>
          <w:b w:val="0"/>
          <w:color w:val="auto"/>
          <w:sz w:val="24"/>
          <w:szCs w:val="24"/>
        </w:rPr>
        <w:t>Si l'attributaire ne fournit pas ces documents de preuve ou déclarations ou preuves de sa situation financière et économique et de sa capacité technique et pro</w:t>
      </w:r>
      <w:r w:rsidR="00C320B8">
        <w:rPr>
          <w:rFonts w:ascii="Optima" w:hAnsi="Optima" w:cstheme="minorHAnsi"/>
          <w:b w:val="0"/>
          <w:color w:val="auto"/>
          <w:sz w:val="24"/>
          <w:szCs w:val="24"/>
        </w:rPr>
        <w:t>fessionnelle dans un délai de 2</w:t>
      </w:r>
      <w:r w:rsidRPr="00007683">
        <w:rPr>
          <w:rFonts w:ascii="Optima" w:hAnsi="Optima" w:cstheme="minorHAnsi"/>
          <w:b w:val="0"/>
          <w:color w:val="auto"/>
          <w:sz w:val="24"/>
          <w:szCs w:val="24"/>
        </w:rPr>
        <w:t> jours de calendrier à compter de la notification de l'attribution du marché ou s'il s'avère qu'il a fourni de fausses informations, l'attribution du marché est considérée comme nulle et non avenue. Dans ce cas, la SOCOPA peut attribuer le marché au second moins-disant parmi les soumissionnaires ou annuler la procédure d'appel d'offres.</w:t>
      </w:r>
    </w:p>
    <w:p w14:paraId="5EA36DDF" w14:textId="77777777" w:rsidR="00803DC1" w:rsidRPr="00007683" w:rsidRDefault="00803DC1" w:rsidP="00803DC1">
      <w:pPr>
        <w:spacing w:before="240"/>
        <w:jc w:val="both"/>
        <w:rPr>
          <w:rFonts w:ascii="Optima" w:hAnsi="Optima" w:cstheme="minorHAnsi"/>
          <w:sz w:val="24"/>
          <w:szCs w:val="24"/>
        </w:rPr>
      </w:pPr>
      <w:r w:rsidRPr="00007683">
        <w:rPr>
          <w:rFonts w:ascii="Optima" w:hAnsi="Optima" w:cstheme="minorHAnsi"/>
          <w:sz w:val="24"/>
          <w:szCs w:val="24"/>
        </w:rPr>
        <w:t>En présentant son offre, le soumissionnaire accepte d'être informé des résultats de la procédure par une lettre écrite. Cette information est réputée reçue à la date à laquelle la SOCOPA l'envoie à l'adresse indiquée dans l'offre.</w:t>
      </w:r>
    </w:p>
    <w:p w14:paraId="3EBADFF3" w14:textId="622FF4A1" w:rsidR="00803DC1" w:rsidRPr="00007683" w:rsidRDefault="00C320B8" w:rsidP="00803DC1">
      <w:pPr>
        <w:pStyle w:val="Heading2"/>
        <w:keepNext w:val="0"/>
        <w:jc w:val="both"/>
        <w:rPr>
          <w:rFonts w:ascii="Optima" w:hAnsi="Optima" w:cstheme="minorHAnsi"/>
          <w:b w:val="0"/>
          <w:color w:val="auto"/>
          <w:sz w:val="24"/>
          <w:szCs w:val="24"/>
        </w:rPr>
      </w:pPr>
      <w:r>
        <w:rPr>
          <w:rFonts w:ascii="Optima" w:hAnsi="Optima" w:cstheme="minorHAnsi"/>
          <w:b w:val="0"/>
          <w:color w:val="auto"/>
          <w:sz w:val="24"/>
          <w:szCs w:val="24"/>
        </w:rPr>
        <w:lastRenderedPageBreak/>
        <w:t>Dans un délai de 2</w:t>
      </w:r>
      <w:r w:rsidR="00803DC1" w:rsidRPr="00007683">
        <w:rPr>
          <w:rFonts w:ascii="Optima" w:hAnsi="Optima" w:cstheme="minorHAnsi"/>
          <w:b w:val="0"/>
          <w:color w:val="auto"/>
          <w:sz w:val="24"/>
          <w:szCs w:val="24"/>
        </w:rPr>
        <w:t> jours après la réception du contrat signé par la SOCOPA,</w:t>
      </w:r>
      <w:r w:rsidR="00803DC1">
        <w:rPr>
          <w:rFonts w:ascii="Optima" w:hAnsi="Optima" w:cstheme="minorHAnsi"/>
          <w:b w:val="0"/>
          <w:color w:val="auto"/>
          <w:sz w:val="24"/>
          <w:szCs w:val="24"/>
        </w:rPr>
        <w:t xml:space="preserve"> l’attributaire doit signer et</w:t>
      </w:r>
      <w:r w:rsidR="00803DC1" w:rsidRPr="00007683">
        <w:rPr>
          <w:rFonts w:ascii="Optima" w:hAnsi="Optima" w:cstheme="minorHAnsi"/>
          <w:b w:val="0"/>
          <w:color w:val="auto"/>
          <w:sz w:val="24"/>
          <w:szCs w:val="24"/>
        </w:rPr>
        <w:t xml:space="preserve"> renvoyer le contrat avec la garantie de bonne exécution (si applicable) à la SOCOPA. Dès signature, l’attributaire devient le contractant du contrat et le contrat entre en vigueur.</w:t>
      </w:r>
    </w:p>
    <w:bookmarkEnd w:id="23"/>
    <w:p w14:paraId="222E4240" w14:textId="043FF6B6" w:rsidR="00803DC1" w:rsidRPr="00007683" w:rsidRDefault="00803DC1" w:rsidP="00803DC1">
      <w:pPr>
        <w:pStyle w:val="Heading2"/>
        <w:keepNext w:val="0"/>
        <w:spacing w:after="240"/>
        <w:jc w:val="both"/>
        <w:rPr>
          <w:rFonts w:ascii="Optima" w:hAnsi="Optima" w:cstheme="minorHAnsi"/>
          <w:b w:val="0"/>
          <w:color w:val="auto"/>
          <w:sz w:val="24"/>
          <w:szCs w:val="24"/>
        </w:rPr>
      </w:pPr>
      <w:r w:rsidRPr="00007683">
        <w:rPr>
          <w:rFonts w:ascii="Optima" w:hAnsi="Optima" w:cstheme="minorHAnsi"/>
          <w:b w:val="0"/>
          <w:color w:val="auto"/>
          <w:sz w:val="24"/>
          <w:szCs w:val="24"/>
        </w:rPr>
        <w:t>S’il ne parvient pas à signer et à renvoyer le contrat avec les garanties financièr</w:t>
      </w:r>
      <w:r w:rsidR="00C320B8">
        <w:rPr>
          <w:rFonts w:ascii="Optima" w:hAnsi="Optima" w:cstheme="minorHAnsi"/>
          <w:b w:val="0"/>
          <w:color w:val="auto"/>
          <w:sz w:val="24"/>
          <w:szCs w:val="24"/>
        </w:rPr>
        <w:t>es demandées dans un délai de 2</w:t>
      </w:r>
      <w:r w:rsidRPr="00007683">
        <w:rPr>
          <w:rFonts w:ascii="Optima" w:hAnsi="Optima" w:cstheme="minorHAnsi"/>
          <w:b w:val="0"/>
          <w:color w:val="auto"/>
          <w:sz w:val="24"/>
          <w:szCs w:val="24"/>
        </w:rPr>
        <w:t> jours après réception de la notification, la SOCOPA peut considérer l’acceptation de l’offre comme nulle et non avenue, sans préjudice des droits à compensation ou des recours dont il dispose du fait de cette incapacité et sans possibilité de contestation de la part du soumissionnaire retenu à son encontre.</w:t>
      </w:r>
    </w:p>
    <w:p w14:paraId="63B043F9" w14:textId="77777777" w:rsidR="00803DC1" w:rsidRPr="00007683" w:rsidRDefault="00803DC1" w:rsidP="00803DC1">
      <w:pPr>
        <w:tabs>
          <w:tab w:val="num" w:pos="0"/>
        </w:tabs>
        <w:spacing w:after="240"/>
        <w:jc w:val="both"/>
        <w:outlineLvl w:val="0"/>
        <w:rPr>
          <w:rFonts w:ascii="Optima" w:hAnsi="Optima" w:cstheme="minorHAnsi"/>
          <w:sz w:val="24"/>
          <w:szCs w:val="24"/>
        </w:rPr>
      </w:pPr>
      <w:r w:rsidRPr="00007683">
        <w:rPr>
          <w:rFonts w:ascii="Optima" w:hAnsi="Optima" w:cstheme="minorHAnsi"/>
          <w:sz w:val="24"/>
          <w:szCs w:val="24"/>
        </w:rPr>
        <w:t xml:space="preserve">La garantie de bonne exécution est fixée à 5% du montant du marché. Elle sera libérée dans les </w:t>
      </w:r>
      <w:r>
        <w:rPr>
          <w:rFonts w:ascii="Optima" w:hAnsi="Optima" w:cstheme="minorHAnsi"/>
          <w:sz w:val="24"/>
          <w:szCs w:val="24"/>
        </w:rPr>
        <w:t>3</w:t>
      </w:r>
      <w:r w:rsidRPr="00007683">
        <w:rPr>
          <w:rFonts w:ascii="Optima" w:hAnsi="Optima" w:cstheme="minorHAnsi"/>
          <w:sz w:val="24"/>
          <w:szCs w:val="24"/>
        </w:rPr>
        <w:t xml:space="preserve"> jours suivant la délivrance du certificat de réception définitive par la SOCOPA, sauf pour la partie imputable au service après-vente. </w:t>
      </w:r>
    </w:p>
    <w:p w14:paraId="7C2CA688" w14:textId="77777777" w:rsidR="00803DC1" w:rsidRPr="00007683" w:rsidRDefault="00803DC1" w:rsidP="00803DC1">
      <w:pPr>
        <w:pStyle w:val="Heading10"/>
        <w:spacing w:after="240"/>
        <w:jc w:val="both"/>
        <w:rPr>
          <w:rFonts w:ascii="Optima" w:hAnsi="Optima" w:cstheme="minorHAnsi"/>
          <w:b/>
          <w:i w:val="0"/>
          <w:lang w:val="fr-BE"/>
        </w:rPr>
      </w:pPr>
      <w:bookmarkStart w:id="24" w:name="_Toc41467299"/>
      <w:bookmarkStart w:id="25" w:name="_Toc42488091"/>
      <w:r>
        <w:rPr>
          <w:rFonts w:ascii="Optima" w:hAnsi="Optima" w:cstheme="minorHAnsi"/>
          <w:b/>
          <w:i w:val="0"/>
          <w:lang w:val="fr-BE"/>
        </w:rPr>
        <w:t>6.</w:t>
      </w:r>
      <w:r w:rsidRPr="00007683">
        <w:rPr>
          <w:rFonts w:ascii="Optima" w:hAnsi="Optima" w:cstheme="minorHAnsi"/>
          <w:b/>
          <w:i w:val="0"/>
          <w:lang w:val="fr-BE"/>
        </w:rPr>
        <w:t xml:space="preserve"> Garantie de soumission</w:t>
      </w:r>
      <w:bookmarkEnd w:id="24"/>
      <w:bookmarkEnd w:id="25"/>
    </w:p>
    <w:p w14:paraId="57FDB201" w14:textId="77777777" w:rsidR="00803DC1" w:rsidRPr="00007683" w:rsidRDefault="00803DC1" w:rsidP="00803DC1">
      <w:pPr>
        <w:spacing w:after="240"/>
        <w:jc w:val="both"/>
        <w:outlineLvl w:val="0"/>
        <w:rPr>
          <w:rFonts w:ascii="Optima" w:hAnsi="Optima" w:cstheme="minorHAnsi"/>
          <w:sz w:val="24"/>
          <w:szCs w:val="24"/>
        </w:rPr>
      </w:pPr>
      <w:r w:rsidRPr="00007683">
        <w:rPr>
          <w:rFonts w:ascii="Optima" w:hAnsi="Optima" w:cstheme="minorHAnsi"/>
          <w:sz w:val="24"/>
          <w:szCs w:val="24"/>
        </w:rPr>
        <w:t xml:space="preserve">La garantie de soumission n'est pas requise. </w:t>
      </w:r>
    </w:p>
    <w:p w14:paraId="3AA2C148" w14:textId="77777777" w:rsidR="00803DC1" w:rsidRPr="00007683" w:rsidRDefault="00803DC1" w:rsidP="00803DC1">
      <w:pPr>
        <w:pStyle w:val="Heading10"/>
        <w:spacing w:before="240"/>
        <w:jc w:val="both"/>
        <w:rPr>
          <w:rFonts w:ascii="Optima" w:hAnsi="Optima" w:cstheme="minorHAnsi"/>
          <w:b/>
          <w:i w:val="0"/>
          <w:lang w:val="fr-BE"/>
        </w:rPr>
      </w:pPr>
      <w:r w:rsidRPr="00156F95">
        <w:rPr>
          <w:rFonts w:ascii="Optima" w:hAnsi="Optima" w:cstheme="minorHAnsi"/>
          <w:b/>
          <w:i w:val="0"/>
          <w:lang w:val="fr-BE"/>
        </w:rPr>
        <w:t>7.</w:t>
      </w:r>
      <w:r w:rsidRPr="00007683">
        <w:rPr>
          <w:rFonts w:ascii="Optima" w:hAnsi="Optima" w:cstheme="minorHAnsi"/>
          <w:b/>
          <w:i w:val="0"/>
          <w:lang w:val="fr-BE"/>
        </w:rPr>
        <w:t xml:space="preserve"> Annulation de la procédure d'appel d'offres</w:t>
      </w:r>
    </w:p>
    <w:p w14:paraId="10DDB6BC" w14:textId="77777777" w:rsidR="00803DC1" w:rsidRPr="00007683" w:rsidRDefault="00803DC1" w:rsidP="00803DC1">
      <w:pPr>
        <w:pStyle w:val="BodyText"/>
        <w:jc w:val="both"/>
        <w:rPr>
          <w:rFonts w:ascii="Optima" w:hAnsi="Optima" w:cstheme="minorHAnsi"/>
          <w:sz w:val="24"/>
          <w:szCs w:val="24"/>
          <w:lang w:val="fr-BE"/>
        </w:rPr>
      </w:pPr>
      <w:r w:rsidRPr="00007683">
        <w:rPr>
          <w:rFonts w:ascii="Optima" w:hAnsi="Optima" w:cstheme="minorHAnsi"/>
          <w:sz w:val="24"/>
          <w:szCs w:val="24"/>
          <w:lang w:val="fr-BE"/>
        </w:rPr>
        <w:t xml:space="preserve">En cas d'annulation d'un appel d'offres, les soumissionnaires doivent être avertis de l'annulation par le pouvoir adjudicateur. </w:t>
      </w:r>
    </w:p>
    <w:p w14:paraId="24B7FA07" w14:textId="77777777" w:rsidR="00803DC1" w:rsidRPr="00007683" w:rsidRDefault="00803DC1" w:rsidP="00803DC1">
      <w:pPr>
        <w:pStyle w:val="BodyText"/>
        <w:spacing w:after="0"/>
        <w:jc w:val="both"/>
        <w:rPr>
          <w:rFonts w:ascii="Optima" w:hAnsi="Optima" w:cstheme="minorHAnsi"/>
          <w:sz w:val="24"/>
          <w:szCs w:val="24"/>
          <w:lang w:val="fr-BE"/>
        </w:rPr>
      </w:pPr>
      <w:r w:rsidRPr="00007683">
        <w:rPr>
          <w:rFonts w:ascii="Optima" w:hAnsi="Optima" w:cstheme="minorHAnsi"/>
          <w:sz w:val="24"/>
          <w:szCs w:val="24"/>
          <w:lang w:val="fr-BE"/>
        </w:rPr>
        <w:t>L'annulation peut, par exemple, intervenir dans les cas suivants:</w:t>
      </w:r>
    </w:p>
    <w:p w14:paraId="40FFAD11" w14:textId="0413045E" w:rsidR="00803DC1" w:rsidRPr="00007683" w:rsidRDefault="00803DC1" w:rsidP="00803DC1">
      <w:pPr>
        <w:pStyle w:val="BodyTextIndent"/>
        <w:numPr>
          <w:ilvl w:val="0"/>
          <w:numId w:val="12"/>
        </w:numPr>
        <w:tabs>
          <w:tab w:val="left" w:pos="0"/>
        </w:tabs>
        <w:spacing w:before="120"/>
        <w:rPr>
          <w:rFonts w:ascii="Optima" w:hAnsi="Optima" w:cstheme="minorHAnsi"/>
          <w:szCs w:val="24"/>
          <w:lang w:val="fr-BE"/>
        </w:rPr>
      </w:pPr>
      <w:r w:rsidRPr="00007683">
        <w:rPr>
          <w:rFonts w:ascii="Optima" w:hAnsi="Optima" w:cstheme="minorHAnsi"/>
          <w:szCs w:val="24"/>
          <w:lang w:val="fr-BE"/>
        </w:rPr>
        <w:t xml:space="preserve">lorsque l’appel d’offres est infructueux, c’est-à-dire lorsqu’aucune offre </w:t>
      </w:r>
      <w:r w:rsidR="00D44BA7">
        <w:rPr>
          <w:rFonts w:ascii="Optima" w:hAnsi="Optima" w:cstheme="minorHAnsi"/>
          <w:szCs w:val="24"/>
          <w:lang w:val="fr-BE"/>
        </w:rPr>
        <w:t xml:space="preserve">n’est </w:t>
      </w:r>
      <w:r w:rsidRPr="00007683">
        <w:rPr>
          <w:rFonts w:ascii="Optima" w:hAnsi="Optima" w:cstheme="minorHAnsi"/>
          <w:szCs w:val="24"/>
          <w:lang w:val="fr-BE"/>
        </w:rPr>
        <w:t>adéquate ni qualitativement ou financièrement acceptable n’a été reçue ou lorsqu’il n’y a pas eu de réponse valable;</w:t>
      </w:r>
    </w:p>
    <w:p w14:paraId="2B9F4CCE" w14:textId="77777777" w:rsidR="00803DC1" w:rsidRPr="00007683" w:rsidRDefault="00803DC1" w:rsidP="00803DC1">
      <w:pPr>
        <w:pStyle w:val="BodyTextIndent"/>
        <w:numPr>
          <w:ilvl w:val="0"/>
          <w:numId w:val="12"/>
        </w:numPr>
        <w:tabs>
          <w:tab w:val="left" w:pos="0"/>
        </w:tabs>
        <w:spacing w:before="120"/>
        <w:rPr>
          <w:rFonts w:ascii="Optima" w:hAnsi="Optima" w:cstheme="minorHAnsi"/>
          <w:szCs w:val="24"/>
          <w:lang w:val="fr-BE"/>
        </w:rPr>
      </w:pPr>
      <w:r w:rsidRPr="00007683">
        <w:rPr>
          <w:rFonts w:ascii="Optima" w:hAnsi="Optima" w:cstheme="minorHAnsi"/>
          <w:szCs w:val="24"/>
          <w:lang w:val="fr-BE"/>
        </w:rPr>
        <w:t>lorsque les éléments techniques ou économiques du projet ont été fondamentalement modifiés;</w:t>
      </w:r>
    </w:p>
    <w:p w14:paraId="19523655" w14:textId="77777777" w:rsidR="00803DC1" w:rsidRPr="00007683" w:rsidRDefault="00803DC1" w:rsidP="00803DC1">
      <w:pPr>
        <w:pStyle w:val="BodyTextIndent"/>
        <w:numPr>
          <w:ilvl w:val="0"/>
          <w:numId w:val="12"/>
        </w:numPr>
        <w:tabs>
          <w:tab w:val="left" w:pos="0"/>
        </w:tabs>
        <w:spacing w:before="120"/>
        <w:rPr>
          <w:rFonts w:ascii="Optima" w:hAnsi="Optima" w:cstheme="minorHAnsi"/>
          <w:szCs w:val="24"/>
          <w:lang w:val="fr-BE"/>
        </w:rPr>
      </w:pPr>
      <w:r w:rsidRPr="00007683">
        <w:rPr>
          <w:rFonts w:ascii="Optima" w:hAnsi="Optima" w:cstheme="minorHAnsi"/>
          <w:szCs w:val="24"/>
          <w:lang w:val="fr-BE"/>
        </w:rPr>
        <w:t>lorsque des circonstances exceptionnelles ou un cas de force majeure rendent impossible la mise en œuvre normale du projet;</w:t>
      </w:r>
    </w:p>
    <w:p w14:paraId="01FB16E7" w14:textId="77777777" w:rsidR="00803DC1" w:rsidRPr="00007683" w:rsidRDefault="00803DC1" w:rsidP="00803DC1">
      <w:pPr>
        <w:pStyle w:val="BodyTextIndent"/>
        <w:numPr>
          <w:ilvl w:val="0"/>
          <w:numId w:val="12"/>
        </w:numPr>
        <w:tabs>
          <w:tab w:val="left" w:pos="0"/>
        </w:tabs>
        <w:spacing w:before="120"/>
        <w:rPr>
          <w:rFonts w:ascii="Optima" w:hAnsi="Optima" w:cstheme="minorHAnsi"/>
          <w:szCs w:val="24"/>
          <w:lang w:val="fr-BE"/>
        </w:rPr>
      </w:pPr>
      <w:r w:rsidRPr="00007683">
        <w:rPr>
          <w:rFonts w:ascii="Optima" w:hAnsi="Optima" w:cstheme="minorHAnsi"/>
          <w:szCs w:val="24"/>
          <w:lang w:val="fr-BE"/>
        </w:rPr>
        <w:t>lorsque toutes les offres techniquement acceptables excèdent les ressources financières disponibles;</w:t>
      </w:r>
    </w:p>
    <w:p w14:paraId="18AA3BFD" w14:textId="77777777" w:rsidR="00803DC1" w:rsidRPr="00007683" w:rsidRDefault="00803DC1" w:rsidP="00803DC1">
      <w:pPr>
        <w:pStyle w:val="BodyTextIndent"/>
        <w:numPr>
          <w:ilvl w:val="0"/>
          <w:numId w:val="12"/>
        </w:numPr>
        <w:tabs>
          <w:tab w:val="left" w:pos="0"/>
        </w:tabs>
        <w:spacing w:before="120" w:after="120"/>
        <w:rPr>
          <w:rFonts w:ascii="Optima" w:hAnsi="Optima" w:cstheme="minorHAnsi"/>
          <w:szCs w:val="24"/>
          <w:lang w:val="fr-BE"/>
        </w:rPr>
      </w:pPr>
      <w:r w:rsidRPr="00007683">
        <w:rPr>
          <w:rFonts w:ascii="Optima" w:hAnsi="Optima" w:cstheme="minorHAnsi"/>
          <w:szCs w:val="24"/>
          <w:lang w:val="fr-BE"/>
        </w:rPr>
        <w:t>lorsque des erreurs substantielles, des irrégularités ou des actes de fraude au cours de la procédure ont été constatés, notamment lorsqu'elles ont empêché une concurrence loyale;</w:t>
      </w:r>
    </w:p>
    <w:p w14:paraId="55CC28DC" w14:textId="77777777" w:rsidR="00803DC1" w:rsidRPr="00007683" w:rsidRDefault="00803DC1" w:rsidP="00803DC1">
      <w:pPr>
        <w:pStyle w:val="BodyTextIndent"/>
        <w:numPr>
          <w:ilvl w:val="0"/>
          <w:numId w:val="12"/>
        </w:numPr>
        <w:tabs>
          <w:tab w:val="left" w:pos="0"/>
        </w:tabs>
        <w:spacing w:before="120" w:after="120"/>
        <w:rPr>
          <w:rFonts w:ascii="Optima" w:hAnsi="Optima" w:cstheme="minorHAnsi"/>
          <w:szCs w:val="24"/>
          <w:lang w:val="fr-BE"/>
        </w:rPr>
      </w:pPr>
      <w:r w:rsidRPr="00007683">
        <w:rPr>
          <w:rFonts w:ascii="Optima" w:hAnsi="Optima" w:cstheme="minorHAnsi"/>
          <w:snapToGrid/>
          <w:szCs w:val="24"/>
          <w:lang w:val="fr-BE"/>
        </w:rPr>
        <w:t xml:space="preserve">lorsque l'adjudication du marché ne respecte pas la bonne gestion financière, </w:t>
      </w:r>
      <w:r w:rsidRPr="00007683">
        <w:rPr>
          <w:rFonts w:ascii="Optima" w:hAnsi="Optima" w:cstheme="minorHAnsi"/>
          <w:szCs w:val="24"/>
          <w:lang w:val="fr-BE"/>
        </w:rPr>
        <w:t>à savoir les principes d'économie, d'efficience et d'efficacité (par exemple le prix proposé par le soumissionnaire à qui le marché doit être attribué est objectivement disproportionné par rapport au prix du marché).</w:t>
      </w:r>
    </w:p>
    <w:p w14:paraId="14486980" w14:textId="77777777" w:rsidR="00803DC1" w:rsidRPr="00007683" w:rsidRDefault="00803DC1" w:rsidP="00803DC1">
      <w:pPr>
        <w:pStyle w:val="Heading10"/>
        <w:jc w:val="both"/>
        <w:rPr>
          <w:rFonts w:ascii="Optima" w:hAnsi="Optima" w:cstheme="minorHAnsi"/>
          <w:b/>
          <w:i w:val="0"/>
          <w:lang w:val="fr-BE"/>
        </w:rPr>
      </w:pPr>
      <w:r>
        <w:rPr>
          <w:rFonts w:ascii="Optima" w:hAnsi="Optima" w:cstheme="minorHAnsi"/>
          <w:b/>
          <w:i w:val="0"/>
          <w:lang w:val="fr-BE"/>
        </w:rPr>
        <w:t>8.</w:t>
      </w:r>
      <w:r w:rsidRPr="00007683">
        <w:rPr>
          <w:rFonts w:ascii="Optima" w:hAnsi="Optima" w:cstheme="minorHAnsi"/>
          <w:b/>
          <w:i w:val="0"/>
          <w:lang w:val="fr-BE"/>
        </w:rPr>
        <w:t xml:space="preserve"> Voies de recours</w:t>
      </w:r>
    </w:p>
    <w:p w14:paraId="734A9DEB" w14:textId="77777777" w:rsidR="009059A3" w:rsidRDefault="00803DC1" w:rsidP="009059A3">
      <w:pPr>
        <w:pStyle w:val="Blockquote"/>
        <w:ind w:left="0" w:right="1"/>
        <w:jc w:val="both"/>
        <w:rPr>
          <w:rFonts w:ascii="Optima" w:hAnsi="Optima" w:cstheme="minorHAnsi"/>
          <w:szCs w:val="24"/>
          <w:lang w:val="fr-BE"/>
        </w:rPr>
      </w:pPr>
      <w:r w:rsidRPr="00007683">
        <w:rPr>
          <w:rFonts w:ascii="Optima" w:hAnsi="Optima" w:cstheme="minorHAnsi"/>
          <w:szCs w:val="24"/>
          <w:lang w:val="fr-BE"/>
        </w:rPr>
        <w:t>Si un soumissionnaire s’estime lésé par une erreur ou une irrégularité commise dans le cadre de la procédure d'attribution, il peut déposer plainte selon le code des marchés publics en vigueur au Burundi.</w:t>
      </w:r>
    </w:p>
    <w:p w14:paraId="00B9CCAF" w14:textId="77777777" w:rsidR="009A5B5E" w:rsidRDefault="009A5B5E" w:rsidP="009059A3">
      <w:pPr>
        <w:pStyle w:val="Blockquote"/>
        <w:ind w:left="0" w:right="1"/>
        <w:jc w:val="both"/>
        <w:rPr>
          <w:rFonts w:asciiTheme="minorHAnsi" w:hAnsiTheme="minorHAnsi" w:cstheme="minorHAnsi"/>
          <w:b/>
          <w:szCs w:val="24"/>
        </w:rPr>
      </w:pPr>
    </w:p>
    <w:p w14:paraId="44063477" w14:textId="10993BA2" w:rsidR="002722AD" w:rsidRPr="00183175" w:rsidRDefault="002722AD" w:rsidP="00183175">
      <w:pPr>
        <w:pStyle w:val="Blockquote"/>
        <w:ind w:left="0" w:right="1"/>
        <w:jc w:val="both"/>
        <w:rPr>
          <w:rFonts w:ascii="Optima" w:hAnsi="Optima" w:cstheme="minorHAnsi"/>
          <w:b/>
          <w:szCs w:val="24"/>
          <w:lang w:val="fr-BE"/>
        </w:rPr>
      </w:pPr>
      <w:r w:rsidRPr="00183175">
        <w:rPr>
          <w:rFonts w:ascii="Optima" w:hAnsi="Optima" w:cstheme="minorHAnsi"/>
          <w:b/>
          <w:szCs w:val="24"/>
        </w:rPr>
        <w:t>VIII. PROPOSITION DE CONTRAT</w:t>
      </w:r>
    </w:p>
    <w:p w14:paraId="4A2D486E" w14:textId="578F7E5A" w:rsidR="002722AD" w:rsidRPr="00183175" w:rsidRDefault="002722AD" w:rsidP="00183175">
      <w:pPr>
        <w:pStyle w:val="oddl-nadpis"/>
        <w:keepNext w:val="0"/>
        <w:widowControl/>
        <w:spacing w:line="240" w:lineRule="auto"/>
        <w:jc w:val="both"/>
        <w:rPr>
          <w:rFonts w:ascii="Optima" w:hAnsi="Optima" w:cstheme="minorHAnsi"/>
          <w:bCs/>
          <w:szCs w:val="24"/>
          <w:u w:val="single"/>
        </w:rPr>
      </w:pPr>
      <w:r w:rsidRPr="00183175">
        <w:rPr>
          <w:rFonts w:ascii="Optima" w:hAnsi="Optima" w:cstheme="minorHAnsi"/>
          <w:szCs w:val="24"/>
        </w:rPr>
        <w:t xml:space="preserve">CONTRAT DE </w:t>
      </w:r>
      <w:r w:rsidRPr="00183175">
        <w:rPr>
          <w:rFonts w:ascii="Optima" w:hAnsi="Optima" w:cstheme="minorHAnsi"/>
          <w:bCs/>
          <w:szCs w:val="24"/>
        </w:rPr>
        <w:t xml:space="preserve">FOURNITURE DE </w:t>
      </w:r>
      <w:r w:rsidR="00D44BA7">
        <w:rPr>
          <w:rFonts w:ascii="Optima" w:hAnsi="Optima" w:cstheme="minorHAnsi"/>
          <w:bCs/>
          <w:szCs w:val="24"/>
        </w:rPr>
        <w:t>CINQ</w:t>
      </w:r>
      <w:r w:rsidRPr="00183175">
        <w:rPr>
          <w:rFonts w:ascii="Optima" w:hAnsi="Optima" w:cstheme="minorHAnsi"/>
          <w:bCs/>
          <w:szCs w:val="24"/>
        </w:rPr>
        <w:t xml:space="preserve"> MOTOS A LA SOCOPA </w:t>
      </w:r>
    </w:p>
    <w:p w14:paraId="63454157" w14:textId="77777777" w:rsidR="006D3B28" w:rsidRPr="007A29EF" w:rsidRDefault="006D3B28" w:rsidP="006D3B28">
      <w:pPr>
        <w:rPr>
          <w:rFonts w:ascii="Times New Roman" w:hAnsi="Times New Roman" w:cs="Times New Roman"/>
          <w:b/>
          <w:sz w:val="28"/>
          <w:szCs w:val="28"/>
        </w:rPr>
      </w:pPr>
    </w:p>
    <w:p w14:paraId="498A8CB8" w14:textId="2BCDCC17" w:rsidR="006D3B28" w:rsidRPr="007A29AD" w:rsidRDefault="006D3B28" w:rsidP="006D3B28">
      <w:pPr>
        <w:rPr>
          <w:lang w:val="en-US"/>
        </w:rPr>
      </w:pPr>
      <w:r w:rsidRPr="007A29AD">
        <w:rPr>
          <w:rFonts w:ascii="Times New Roman" w:hAnsi="Times New Roman" w:cs="Times New Roman"/>
          <w:b/>
          <w:sz w:val="28"/>
          <w:szCs w:val="28"/>
          <w:lang w:val="en-US"/>
        </w:rPr>
        <w:t xml:space="preserve">AON </w:t>
      </w:r>
      <w:r w:rsidRPr="00077F5B">
        <w:rPr>
          <w:rFonts w:ascii="Optima" w:hAnsi="Optima" w:cs="Times New Roman"/>
          <w:b/>
          <w:sz w:val="24"/>
          <w:szCs w:val="24"/>
          <w:lang w:val="en-US"/>
        </w:rPr>
        <w:t>N</w:t>
      </w:r>
      <w:r w:rsidRPr="00077F5B">
        <w:rPr>
          <w:rFonts w:ascii="Optima" w:hAnsi="Optima" w:cs="Times New Roman"/>
          <w:b/>
          <w:sz w:val="24"/>
          <w:szCs w:val="24"/>
          <w:vertAlign w:val="superscript"/>
          <w:lang w:val="en-US"/>
        </w:rPr>
        <w:t xml:space="preserve">o </w:t>
      </w:r>
      <w:r w:rsidRPr="00077F5B">
        <w:rPr>
          <w:rFonts w:ascii="Optima" w:hAnsi="Optima" w:cs="Times New Roman"/>
          <w:b/>
          <w:sz w:val="24"/>
          <w:szCs w:val="24"/>
          <w:lang w:val="en-US"/>
        </w:rPr>
        <w:t>00</w:t>
      </w:r>
      <w:r w:rsidR="00286B48">
        <w:rPr>
          <w:rFonts w:ascii="Optima" w:hAnsi="Optima" w:cs="Times New Roman"/>
          <w:b/>
          <w:sz w:val="24"/>
          <w:szCs w:val="24"/>
          <w:lang w:val="en-US"/>
        </w:rPr>
        <w:t>6</w:t>
      </w:r>
      <w:r w:rsidRPr="00077F5B">
        <w:rPr>
          <w:rFonts w:ascii="Optima" w:hAnsi="Optima" w:cs="Times New Roman"/>
          <w:b/>
          <w:sz w:val="24"/>
          <w:szCs w:val="24"/>
          <w:lang w:val="en-US"/>
        </w:rPr>
        <w:t>/SOCOPA_FIFAD/</w:t>
      </w:r>
      <w:r>
        <w:rPr>
          <w:rFonts w:ascii="Optima" w:hAnsi="Optima" w:cs="Times New Roman"/>
          <w:b/>
          <w:sz w:val="24"/>
          <w:szCs w:val="24"/>
          <w:lang w:val="en-US"/>
        </w:rPr>
        <w:t>A.3.3_</w:t>
      </w:r>
      <w:r w:rsidRPr="00077F5B">
        <w:rPr>
          <w:rFonts w:ascii="Optima" w:hAnsi="Optima" w:cs="Times New Roman"/>
          <w:b/>
          <w:sz w:val="24"/>
          <w:szCs w:val="24"/>
          <w:lang w:val="en-US"/>
        </w:rPr>
        <w:t>N</w:t>
      </w:r>
      <w:r>
        <w:rPr>
          <w:rFonts w:ascii="Optima" w:hAnsi="Optima" w:cs="Times New Roman"/>
          <w:b/>
          <w:sz w:val="24"/>
          <w:szCs w:val="24"/>
          <w:lang w:val="en-US"/>
        </w:rPr>
        <w:t>/</w:t>
      </w:r>
      <w:r w:rsidRPr="00077F5B">
        <w:rPr>
          <w:rFonts w:ascii="Optima" w:hAnsi="Optima" w:cs="Times New Roman"/>
          <w:b/>
          <w:sz w:val="24"/>
          <w:szCs w:val="24"/>
          <w:lang w:val="en-US"/>
        </w:rPr>
        <w:t>2019</w:t>
      </w:r>
    </w:p>
    <w:p w14:paraId="33776F86" w14:textId="77777777" w:rsidR="002722AD" w:rsidRPr="006D3B28" w:rsidRDefault="002722AD" w:rsidP="00183175">
      <w:pPr>
        <w:jc w:val="both"/>
        <w:rPr>
          <w:rFonts w:ascii="Optima" w:hAnsi="Optima" w:cstheme="minorHAnsi"/>
          <w:sz w:val="24"/>
          <w:szCs w:val="24"/>
          <w:highlight w:val="red"/>
          <w:lang w:val="en-US"/>
        </w:rPr>
      </w:pPr>
    </w:p>
    <w:p w14:paraId="07FE40C6" w14:textId="6F9930DF" w:rsidR="002722AD" w:rsidRPr="00183175" w:rsidRDefault="003604E5" w:rsidP="00183175">
      <w:pPr>
        <w:jc w:val="both"/>
        <w:rPr>
          <w:rFonts w:ascii="Optima" w:hAnsi="Optima" w:cstheme="minorHAnsi"/>
          <w:sz w:val="24"/>
          <w:szCs w:val="24"/>
          <w:highlight w:val="red"/>
        </w:rPr>
      </w:pPr>
      <w:r w:rsidRPr="00183175">
        <w:rPr>
          <w:rFonts w:ascii="Optima" w:hAnsi="Optima" w:cstheme="minorHAnsi"/>
          <w:smallCaps/>
          <w:sz w:val="24"/>
          <w:szCs w:val="24"/>
        </w:rPr>
        <w:t xml:space="preserve">FINANCEMENT AFD </w:t>
      </w:r>
      <w:r w:rsidRPr="00183175">
        <w:rPr>
          <w:rFonts w:ascii="Optima" w:hAnsi="Optima"/>
          <w:sz w:val="24"/>
          <w:szCs w:val="24"/>
        </w:rPr>
        <w:t xml:space="preserve">A TRAVERS LA SIDI  </w:t>
      </w:r>
    </w:p>
    <w:p w14:paraId="40079E48" w14:textId="77777777" w:rsidR="002722AD" w:rsidRPr="00183175" w:rsidRDefault="002722AD" w:rsidP="00183175">
      <w:pPr>
        <w:widowControl w:val="0"/>
        <w:snapToGrid w:val="0"/>
        <w:spacing w:before="100" w:after="100"/>
        <w:jc w:val="both"/>
        <w:rPr>
          <w:rFonts w:ascii="Optima" w:hAnsi="Optima" w:cstheme="minorHAnsi"/>
          <w:sz w:val="24"/>
          <w:szCs w:val="24"/>
        </w:rPr>
      </w:pPr>
      <w:r w:rsidRPr="00183175">
        <w:rPr>
          <w:rFonts w:ascii="Optima" w:hAnsi="Optima" w:cstheme="minorHAnsi"/>
          <w:sz w:val="24"/>
          <w:szCs w:val="24"/>
        </w:rPr>
        <w:t>ENTRE</w:t>
      </w:r>
    </w:p>
    <w:p w14:paraId="7F500C64" w14:textId="3B8725E1" w:rsidR="002722AD" w:rsidRPr="00183175" w:rsidRDefault="002722AD" w:rsidP="00183175">
      <w:pPr>
        <w:widowControl w:val="0"/>
        <w:snapToGrid w:val="0"/>
        <w:spacing w:before="100" w:after="100"/>
        <w:jc w:val="both"/>
        <w:rPr>
          <w:rFonts w:ascii="Optima" w:hAnsi="Optima" w:cstheme="minorHAnsi"/>
          <w:sz w:val="24"/>
          <w:szCs w:val="24"/>
        </w:rPr>
      </w:pPr>
      <w:r w:rsidRPr="00183175">
        <w:rPr>
          <w:rFonts w:ascii="Optima" w:hAnsi="Optima" w:cstheme="minorHAnsi"/>
          <w:sz w:val="24"/>
          <w:szCs w:val="24"/>
        </w:rPr>
        <w:t xml:space="preserve">La SOCOPA, sise </w:t>
      </w:r>
      <w:r w:rsidRPr="00183175">
        <w:rPr>
          <w:rFonts w:ascii="Optima" w:hAnsi="Optima" w:cstheme="minorHAnsi"/>
          <w:sz w:val="24"/>
          <w:szCs w:val="24"/>
          <w:lang w:val="de-DE"/>
        </w:rPr>
        <w:t xml:space="preserve">Quartier </w:t>
      </w:r>
      <w:r w:rsidR="004509B8">
        <w:rPr>
          <w:rFonts w:ascii="Optima" w:hAnsi="Optima" w:cstheme="minorHAnsi"/>
          <w:sz w:val="24"/>
          <w:szCs w:val="24"/>
          <w:lang w:val="de-DE"/>
        </w:rPr>
        <w:t>KIGOBE</w:t>
      </w:r>
      <w:r w:rsidRPr="00183175">
        <w:rPr>
          <w:rFonts w:ascii="Optima" w:hAnsi="Optima" w:cstheme="minorHAnsi"/>
          <w:sz w:val="24"/>
          <w:szCs w:val="24"/>
          <w:lang w:val="de-DE"/>
        </w:rPr>
        <w:t>, Rue K</w:t>
      </w:r>
      <w:r w:rsidR="004509B8">
        <w:rPr>
          <w:rFonts w:ascii="Optima" w:hAnsi="Optima" w:cstheme="minorHAnsi"/>
          <w:sz w:val="24"/>
          <w:szCs w:val="24"/>
          <w:lang w:val="de-DE"/>
        </w:rPr>
        <w:t>IYEGE, n°1</w:t>
      </w:r>
      <w:r w:rsidRPr="00183175">
        <w:rPr>
          <w:rFonts w:ascii="Optima" w:hAnsi="Optima" w:cstheme="minorHAnsi"/>
          <w:sz w:val="24"/>
          <w:szCs w:val="24"/>
          <w:lang w:val="de-DE"/>
        </w:rPr>
        <w:t xml:space="preserve">, </w:t>
      </w:r>
      <w:r w:rsidR="003604E5" w:rsidRPr="00183175">
        <w:rPr>
          <w:rFonts w:ascii="Optima" w:hAnsi="Optima" w:cstheme="minorHAnsi"/>
          <w:sz w:val="24"/>
          <w:szCs w:val="24"/>
          <w:lang w:val="de-DE"/>
        </w:rPr>
        <w:t>Téléphone (+257) 22 27</w:t>
      </w:r>
      <w:r w:rsidRPr="00183175">
        <w:rPr>
          <w:rFonts w:ascii="Optima" w:hAnsi="Optima" w:cstheme="minorHAnsi"/>
          <w:sz w:val="24"/>
          <w:szCs w:val="24"/>
          <w:lang w:val="de-DE"/>
        </w:rPr>
        <w:t xml:space="preserve"> </w:t>
      </w:r>
      <w:r w:rsidR="003604E5" w:rsidRPr="00183175">
        <w:rPr>
          <w:rFonts w:ascii="Optima" w:hAnsi="Optima" w:cstheme="minorHAnsi"/>
          <w:sz w:val="24"/>
          <w:szCs w:val="24"/>
          <w:lang w:val="de-DE"/>
        </w:rPr>
        <w:t xml:space="preserve">3691 </w:t>
      </w:r>
      <w:r w:rsidRPr="00183175">
        <w:rPr>
          <w:rFonts w:ascii="Optima" w:hAnsi="Optima" w:cstheme="minorHAnsi"/>
          <w:sz w:val="24"/>
          <w:szCs w:val="24"/>
          <w:lang w:val="de-DE"/>
        </w:rPr>
        <w:t xml:space="preserve">– </w:t>
      </w:r>
      <w:r w:rsidR="00FA19D2">
        <w:rPr>
          <w:rFonts w:ascii="Optima" w:hAnsi="Optima" w:cstheme="minorHAnsi"/>
          <w:sz w:val="24"/>
          <w:szCs w:val="24"/>
          <w:lang w:val="de-DE"/>
        </w:rPr>
        <w:t xml:space="preserve">         </w:t>
      </w:r>
      <w:r w:rsidRPr="00183175">
        <w:rPr>
          <w:rFonts w:ascii="Optima" w:hAnsi="Optima" w:cstheme="minorHAnsi"/>
          <w:sz w:val="24"/>
          <w:szCs w:val="24"/>
          <w:lang w:val="de-DE"/>
        </w:rPr>
        <w:t>76 652 176, B.P 24 Bujumbura e-mail :</w:t>
      </w:r>
      <w:r w:rsidR="00DB3CF9" w:rsidRPr="00183175">
        <w:rPr>
          <w:rFonts w:ascii="Optima" w:hAnsi="Optima" w:cstheme="minorHAnsi"/>
          <w:sz w:val="24"/>
          <w:szCs w:val="24"/>
          <w:lang w:val="de-DE"/>
        </w:rPr>
        <w:t>socopa2016@gmail.com</w:t>
      </w:r>
      <w:r w:rsidR="003604E5" w:rsidRPr="00183175">
        <w:rPr>
          <w:rFonts w:ascii="Optima" w:hAnsi="Optima" w:cstheme="minorHAnsi"/>
          <w:sz w:val="24"/>
          <w:szCs w:val="24"/>
          <w:lang w:val="de-DE"/>
        </w:rPr>
        <w:t>.</w:t>
      </w:r>
    </w:p>
    <w:p w14:paraId="3CF8492C" w14:textId="77777777" w:rsidR="002722AD" w:rsidRPr="00183175" w:rsidRDefault="002722AD" w:rsidP="00183175">
      <w:pPr>
        <w:jc w:val="both"/>
        <w:rPr>
          <w:rFonts w:ascii="Optima" w:hAnsi="Optima" w:cstheme="minorHAnsi"/>
          <w:sz w:val="24"/>
          <w:szCs w:val="24"/>
        </w:rPr>
      </w:pPr>
      <w:r w:rsidRPr="00183175">
        <w:rPr>
          <w:rFonts w:ascii="Optima" w:hAnsi="Optima" w:cstheme="minorHAnsi"/>
          <w:sz w:val="24"/>
          <w:szCs w:val="24"/>
        </w:rPr>
        <w:t>(«le pouvoir adjudicateur»),</w:t>
      </w:r>
    </w:p>
    <w:p w14:paraId="1C1BE5BE" w14:textId="77777777" w:rsidR="002722AD" w:rsidRPr="00183175" w:rsidRDefault="002722AD" w:rsidP="006D3B28">
      <w:pPr>
        <w:jc w:val="right"/>
        <w:rPr>
          <w:rFonts w:ascii="Optima" w:hAnsi="Optima" w:cstheme="minorHAnsi"/>
          <w:sz w:val="24"/>
          <w:szCs w:val="24"/>
        </w:rPr>
      </w:pPr>
      <w:r w:rsidRPr="00183175">
        <w:rPr>
          <w:rFonts w:ascii="Optima" w:hAnsi="Optima" w:cstheme="minorHAnsi"/>
          <w:sz w:val="24"/>
          <w:szCs w:val="24"/>
        </w:rPr>
        <w:t>d'une part,</w:t>
      </w:r>
    </w:p>
    <w:p w14:paraId="75496BCF" w14:textId="77777777" w:rsidR="002722AD" w:rsidRPr="00183175" w:rsidRDefault="002722AD" w:rsidP="00183175">
      <w:pPr>
        <w:jc w:val="both"/>
        <w:rPr>
          <w:rFonts w:ascii="Optima" w:hAnsi="Optima" w:cstheme="minorHAnsi"/>
          <w:sz w:val="24"/>
          <w:szCs w:val="24"/>
        </w:rPr>
      </w:pPr>
      <w:r w:rsidRPr="00183175">
        <w:rPr>
          <w:rFonts w:ascii="Optima" w:hAnsi="Optima" w:cstheme="minorHAnsi"/>
          <w:sz w:val="24"/>
          <w:szCs w:val="24"/>
        </w:rPr>
        <w:t>et</w:t>
      </w:r>
    </w:p>
    <w:p w14:paraId="361F3D91" w14:textId="2351612E" w:rsidR="002722AD" w:rsidRPr="00183175" w:rsidRDefault="002722AD" w:rsidP="00183175">
      <w:pPr>
        <w:jc w:val="both"/>
        <w:rPr>
          <w:rFonts w:ascii="Optima" w:hAnsi="Optima" w:cstheme="minorHAnsi"/>
          <w:b/>
          <w:sz w:val="24"/>
          <w:szCs w:val="24"/>
        </w:rPr>
      </w:pPr>
      <w:r w:rsidRPr="00183175">
        <w:rPr>
          <w:rFonts w:ascii="Optima" w:hAnsi="Optima" w:cstheme="minorHAnsi"/>
          <w:b/>
          <w:sz w:val="24"/>
          <w:szCs w:val="24"/>
        </w:rPr>
        <w:t xml:space="preserve"> </w:t>
      </w:r>
      <w:r w:rsidR="003604E5" w:rsidRPr="00183175">
        <w:rPr>
          <w:rFonts w:ascii="Optima" w:hAnsi="Optima" w:cstheme="minorHAnsi"/>
          <w:b/>
          <w:sz w:val="24"/>
          <w:szCs w:val="24"/>
        </w:rPr>
        <w:t>……………………</w:t>
      </w:r>
    </w:p>
    <w:p w14:paraId="3D4CEFEE" w14:textId="4E3A08B8" w:rsidR="003604E5" w:rsidRPr="00183175" w:rsidRDefault="003604E5" w:rsidP="00183175">
      <w:pPr>
        <w:jc w:val="both"/>
        <w:rPr>
          <w:rFonts w:ascii="Optima" w:hAnsi="Optima" w:cstheme="minorHAnsi"/>
          <w:b/>
          <w:sz w:val="24"/>
          <w:szCs w:val="24"/>
        </w:rPr>
      </w:pPr>
      <w:r w:rsidRPr="00183175">
        <w:rPr>
          <w:rFonts w:ascii="Optima" w:hAnsi="Optima" w:cstheme="minorHAnsi"/>
          <w:b/>
          <w:sz w:val="24"/>
          <w:szCs w:val="24"/>
        </w:rPr>
        <w:t>…………………………</w:t>
      </w:r>
    </w:p>
    <w:p w14:paraId="6789BFE9" w14:textId="6BE660D0" w:rsidR="002722AD" w:rsidRPr="00183175" w:rsidRDefault="002722AD" w:rsidP="00183175">
      <w:pPr>
        <w:jc w:val="both"/>
        <w:rPr>
          <w:rFonts w:ascii="Optima" w:hAnsi="Optima" w:cstheme="minorHAnsi"/>
          <w:sz w:val="24"/>
          <w:szCs w:val="24"/>
        </w:rPr>
      </w:pPr>
      <w:r w:rsidRPr="00183175">
        <w:rPr>
          <w:rFonts w:ascii="Optima" w:hAnsi="Optima" w:cstheme="minorHAnsi"/>
          <w:sz w:val="24"/>
          <w:szCs w:val="24"/>
        </w:rPr>
        <w:t>R.C.</w:t>
      </w:r>
      <w:r w:rsidR="003604E5" w:rsidRPr="00183175">
        <w:rPr>
          <w:rFonts w:ascii="Optima" w:hAnsi="Optima" w:cstheme="minorHAnsi"/>
          <w:sz w:val="24"/>
          <w:szCs w:val="24"/>
        </w:rPr>
        <w:t> :</w:t>
      </w:r>
      <w:r w:rsidRPr="00183175">
        <w:rPr>
          <w:rFonts w:ascii="Optima" w:hAnsi="Optima" w:cstheme="minorHAnsi"/>
          <w:sz w:val="24"/>
          <w:szCs w:val="24"/>
        </w:rPr>
        <w:t xml:space="preserve"> </w:t>
      </w:r>
      <w:r w:rsidR="003604E5" w:rsidRPr="00183175">
        <w:rPr>
          <w:rFonts w:ascii="Optima" w:hAnsi="Optima" w:cstheme="minorHAnsi"/>
          <w:sz w:val="24"/>
          <w:szCs w:val="24"/>
        </w:rPr>
        <w:t>………….</w:t>
      </w:r>
    </w:p>
    <w:p w14:paraId="2A943E7D" w14:textId="664FBEA5" w:rsidR="002722AD" w:rsidRDefault="002722AD" w:rsidP="00183175">
      <w:pPr>
        <w:jc w:val="both"/>
        <w:rPr>
          <w:rFonts w:ascii="Optima" w:hAnsi="Optima" w:cstheme="minorHAnsi"/>
          <w:b/>
          <w:sz w:val="24"/>
          <w:szCs w:val="24"/>
        </w:rPr>
      </w:pPr>
      <w:r w:rsidRPr="00183175">
        <w:rPr>
          <w:rFonts w:ascii="Optima" w:hAnsi="Optima" w:cstheme="minorHAnsi"/>
          <w:sz w:val="24"/>
          <w:szCs w:val="24"/>
        </w:rPr>
        <w:t>NIF :</w:t>
      </w:r>
      <w:r w:rsidRPr="00183175">
        <w:rPr>
          <w:rFonts w:ascii="Optima" w:hAnsi="Optima" w:cstheme="minorHAnsi"/>
          <w:b/>
          <w:sz w:val="24"/>
          <w:szCs w:val="24"/>
        </w:rPr>
        <w:t xml:space="preserve"> </w:t>
      </w:r>
      <w:r w:rsidR="003604E5" w:rsidRPr="00183175">
        <w:rPr>
          <w:rFonts w:ascii="Optima" w:hAnsi="Optima" w:cstheme="minorHAnsi"/>
          <w:b/>
          <w:sz w:val="24"/>
          <w:szCs w:val="24"/>
        </w:rPr>
        <w:t>…………</w:t>
      </w:r>
    </w:p>
    <w:p w14:paraId="54205327" w14:textId="7906B521" w:rsidR="006D3B28" w:rsidRPr="00183175" w:rsidRDefault="006D3B28" w:rsidP="00183175">
      <w:pPr>
        <w:jc w:val="both"/>
        <w:rPr>
          <w:rFonts w:ascii="Optima" w:hAnsi="Optima" w:cstheme="minorHAnsi"/>
          <w:sz w:val="24"/>
          <w:szCs w:val="24"/>
        </w:rPr>
      </w:pPr>
      <w:r>
        <w:rPr>
          <w:rFonts w:cstheme="minorHAnsi"/>
        </w:rPr>
        <w:t>(</w:t>
      </w:r>
      <w:r w:rsidRPr="009D3832">
        <w:rPr>
          <w:rFonts w:cstheme="minorHAnsi"/>
        </w:rPr>
        <w:t>Le contractant</w:t>
      </w:r>
      <w:r>
        <w:rPr>
          <w:rFonts w:cstheme="minorHAnsi"/>
        </w:rPr>
        <w:t>)</w:t>
      </w:r>
    </w:p>
    <w:p w14:paraId="142E0A05" w14:textId="77777777" w:rsidR="002722AD" w:rsidRPr="00183175" w:rsidRDefault="002722AD" w:rsidP="006D3B28">
      <w:pPr>
        <w:tabs>
          <w:tab w:val="left" w:pos="-1440"/>
          <w:tab w:val="left" w:pos="-720"/>
          <w:tab w:val="left" w:pos="828"/>
          <w:tab w:val="left" w:pos="1044"/>
          <w:tab w:val="left" w:pos="1260"/>
          <w:tab w:val="left" w:pos="1476"/>
          <w:tab w:val="left" w:pos="1692"/>
          <w:tab w:val="left" w:pos="2160"/>
        </w:tabs>
        <w:spacing w:after="240"/>
        <w:jc w:val="right"/>
        <w:rPr>
          <w:rFonts w:ascii="Optima" w:hAnsi="Optima" w:cstheme="minorHAnsi"/>
          <w:sz w:val="24"/>
          <w:szCs w:val="24"/>
        </w:rPr>
      </w:pPr>
      <w:r w:rsidRPr="00183175">
        <w:rPr>
          <w:rFonts w:ascii="Optima" w:hAnsi="Optima" w:cstheme="minorHAnsi"/>
          <w:sz w:val="24"/>
          <w:szCs w:val="24"/>
        </w:rPr>
        <w:t>d'autre part,</w:t>
      </w:r>
    </w:p>
    <w:p w14:paraId="454315AB" w14:textId="6B301096" w:rsidR="002722AD" w:rsidRPr="00183175" w:rsidRDefault="003604E5" w:rsidP="00183175">
      <w:pPr>
        <w:spacing w:after="240"/>
        <w:jc w:val="both"/>
        <w:rPr>
          <w:rFonts w:ascii="Optima" w:hAnsi="Optima" w:cstheme="minorHAnsi"/>
          <w:sz w:val="24"/>
          <w:szCs w:val="24"/>
        </w:rPr>
      </w:pPr>
      <w:r w:rsidRPr="00183175">
        <w:rPr>
          <w:rFonts w:ascii="Optima" w:hAnsi="Optima" w:cstheme="minorHAnsi"/>
          <w:sz w:val="24"/>
          <w:szCs w:val="24"/>
        </w:rPr>
        <w:t>Il</w:t>
      </w:r>
      <w:r w:rsidR="002722AD" w:rsidRPr="00183175">
        <w:rPr>
          <w:rFonts w:ascii="Optima" w:hAnsi="Optima" w:cstheme="minorHAnsi"/>
          <w:sz w:val="24"/>
          <w:szCs w:val="24"/>
        </w:rPr>
        <w:t xml:space="preserve"> est convenu ce qui suit:</w:t>
      </w:r>
    </w:p>
    <w:p w14:paraId="6B6AF159" w14:textId="77777777" w:rsidR="009A5B5E" w:rsidRPr="00183175" w:rsidRDefault="009A5B5E" w:rsidP="00183175">
      <w:pPr>
        <w:autoSpaceDE w:val="0"/>
        <w:autoSpaceDN w:val="0"/>
        <w:adjustRightInd w:val="0"/>
        <w:spacing w:after="0" w:line="240" w:lineRule="auto"/>
        <w:jc w:val="both"/>
        <w:rPr>
          <w:rFonts w:ascii="Optima" w:hAnsi="Optima" w:cstheme="minorHAnsi"/>
          <w:b/>
          <w:sz w:val="24"/>
          <w:szCs w:val="24"/>
        </w:rPr>
      </w:pPr>
    </w:p>
    <w:p w14:paraId="3F8DB537" w14:textId="7AA2098E" w:rsidR="002722AD" w:rsidRPr="00183175" w:rsidRDefault="002722AD" w:rsidP="00183175">
      <w:pPr>
        <w:autoSpaceDE w:val="0"/>
        <w:autoSpaceDN w:val="0"/>
        <w:adjustRightInd w:val="0"/>
        <w:spacing w:after="0" w:line="240" w:lineRule="auto"/>
        <w:jc w:val="both"/>
        <w:rPr>
          <w:rFonts w:ascii="Optima" w:hAnsi="Optima" w:cs="Raleway"/>
          <w:sz w:val="24"/>
          <w:szCs w:val="24"/>
        </w:rPr>
      </w:pPr>
      <w:r w:rsidRPr="00183175">
        <w:rPr>
          <w:rFonts w:ascii="Optima" w:hAnsi="Optima" w:cstheme="minorHAnsi"/>
          <w:b/>
          <w:sz w:val="24"/>
          <w:szCs w:val="24"/>
        </w:rPr>
        <w:t>PRO</w:t>
      </w:r>
      <w:r w:rsidR="00E718A7" w:rsidRPr="00183175">
        <w:rPr>
          <w:rFonts w:ascii="Optima" w:hAnsi="Optima" w:cstheme="minorHAnsi"/>
          <w:b/>
          <w:sz w:val="24"/>
          <w:szCs w:val="24"/>
        </w:rPr>
        <w:t>GRAMME</w:t>
      </w:r>
      <w:r w:rsidRPr="00183175">
        <w:rPr>
          <w:rFonts w:ascii="Optima" w:hAnsi="Optima" w:cstheme="minorHAnsi"/>
          <w:b/>
          <w:sz w:val="24"/>
          <w:szCs w:val="24"/>
        </w:rPr>
        <w:t xml:space="preserve"> « </w:t>
      </w:r>
      <w:r w:rsidR="00E718A7" w:rsidRPr="00183175">
        <w:rPr>
          <w:rFonts w:ascii="Optima" w:hAnsi="Optima" w:cs="Raleway"/>
          <w:sz w:val="24"/>
          <w:szCs w:val="24"/>
        </w:rPr>
        <w:t>Finance Inclusive pour des Filières Agricoles Durables – Appui aux Filières Agricoles en Afrique Subsaharienne (FIFAD)</w:t>
      </w:r>
      <w:r w:rsidRPr="00183175">
        <w:rPr>
          <w:rFonts w:ascii="Optima" w:hAnsi="Optima"/>
          <w:b/>
          <w:sz w:val="24"/>
          <w:szCs w:val="24"/>
        </w:rPr>
        <w:t>»</w:t>
      </w:r>
      <w:r w:rsidRPr="00183175">
        <w:rPr>
          <w:rFonts w:ascii="Optima" w:hAnsi="Optima" w:cstheme="minorHAnsi"/>
          <w:b/>
          <w:sz w:val="24"/>
          <w:szCs w:val="24"/>
        </w:rPr>
        <w:t xml:space="preserve"> </w:t>
      </w:r>
    </w:p>
    <w:p w14:paraId="35557650" w14:textId="77777777" w:rsidR="00F02FB2" w:rsidRPr="00183175" w:rsidRDefault="00F02FB2" w:rsidP="00183175">
      <w:pPr>
        <w:autoSpaceDE w:val="0"/>
        <w:autoSpaceDN w:val="0"/>
        <w:adjustRightInd w:val="0"/>
        <w:spacing w:after="0" w:line="240" w:lineRule="auto"/>
        <w:jc w:val="both"/>
        <w:rPr>
          <w:rFonts w:ascii="Optima" w:hAnsi="Optima" w:cs="Raleway"/>
          <w:sz w:val="24"/>
          <w:szCs w:val="24"/>
        </w:rPr>
      </w:pPr>
    </w:p>
    <w:p w14:paraId="4D65D098" w14:textId="31F3C2E3" w:rsidR="00E718A7" w:rsidRPr="00183175" w:rsidRDefault="002722AD" w:rsidP="00183175">
      <w:pPr>
        <w:jc w:val="both"/>
        <w:outlineLvl w:val="0"/>
        <w:rPr>
          <w:rFonts w:ascii="Optima" w:hAnsi="Optima" w:cstheme="minorHAnsi"/>
          <w:bCs/>
          <w:sz w:val="24"/>
          <w:szCs w:val="24"/>
        </w:rPr>
      </w:pPr>
      <w:r w:rsidRPr="00183175">
        <w:rPr>
          <w:rFonts w:ascii="Optima" w:hAnsi="Optima" w:cstheme="minorHAnsi"/>
          <w:bCs/>
          <w:sz w:val="24"/>
          <w:szCs w:val="24"/>
        </w:rPr>
        <w:t xml:space="preserve"> </w:t>
      </w:r>
      <w:r w:rsidR="00D44BA7">
        <w:rPr>
          <w:rFonts w:ascii="Optima" w:hAnsi="Optima" w:cstheme="minorHAnsi"/>
          <w:bCs/>
          <w:sz w:val="24"/>
          <w:szCs w:val="24"/>
        </w:rPr>
        <w:t>FOURNITURE DE 5</w:t>
      </w:r>
      <w:r w:rsidR="003604E5" w:rsidRPr="00183175">
        <w:rPr>
          <w:rFonts w:ascii="Optima" w:hAnsi="Optima" w:cstheme="minorHAnsi"/>
          <w:bCs/>
          <w:sz w:val="24"/>
          <w:szCs w:val="24"/>
        </w:rPr>
        <w:t xml:space="preserve"> MOTOS </w:t>
      </w:r>
    </w:p>
    <w:p w14:paraId="2E130DF9" w14:textId="1CE58B9C" w:rsidR="002722AD" w:rsidRPr="00204A67" w:rsidRDefault="002722AD" w:rsidP="00204A67">
      <w:r w:rsidRPr="00183175">
        <w:rPr>
          <w:rFonts w:ascii="Optima" w:hAnsi="Optima" w:cstheme="minorHAnsi"/>
          <w:sz w:val="24"/>
          <w:szCs w:val="24"/>
        </w:rPr>
        <w:t xml:space="preserve">Numéro d'identification </w:t>
      </w:r>
      <w:r w:rsidR="006D3B28" w:rsidRPr="003A774E">
        <w:rPr>
          <w:rFonts w:ascii="Times New Roman" w:hAnsi="Times New Roman" w:cs="Times New Roman"/>
          <w:b/>
          <w:sz w:val="28"/>
          <w:szCs w:val="28"/>
        </w:rPr>
        <w:t xml:space="preserve">AON </w:t>
      </w:r>
      <w:r w:rsidR="006D3B28" w:rsidRPr="003A774E">
        <w:rPr>
          <w:rFonts w:ascii="Optima" w:hAnsi="Optima" w:cs="Times New Roman"/>
          <w:b/>
          <w:sz w:val="24"/>
          <w:szCs w:val="24"/>
        </w:rPr>
        <w:t>N</w:t>
      </w:r>
      <w:r w:rsidR="006D3B28" w:rsidRPr="003A774E">
        <w:rPr>
          <w:rFonts w:ascii="Optima" w:hAnsi="Optima" w:cs="Times New Roman"/>
          <w:b/>
          <w:sz w:val="24"/>
          <w:szCs w:val="24"/>
          <w:vertAlign w:val="superscript"/>
        </w:rPr>
        <w:t xml:space="preserve">o </w:t>
      </w:r>
      <w:r w:rsidR="00286B48">
        <w:rPr>
          <w:rFonts w:ascii="Optima" w:hAnsi="Optima" w:cs="Times New Roman"/>
          <w:b/>
          <w:sz w:val="24"/>
          <w:szCs w:val="24"/>
        </w:rPr>
        <w:t>006</w:t>
      </w:r>
      <w:r w:rsidR="006D3B28" w:rsidRPr="003A774E">
        <w:rPr>
          <w:rFonts w:ascii="Optima" w:hAnsi="Optima" w:cs="Times New Roman"/>
          <w:b/>
          <w:sz w:val="24"/>
          <w:szCs w:val="24"/>
        </w:rPr>
        <w:t>/SOCOPA_FIFAD/A.3.3_N/2019</w:t>
      </w:r>
    </w:p>
    <w:p w14:paraId="2C0BCD58" w14:textId="77777777" w:rsidR="002722AD" w:rsidRPr="00183175" w:rsidRDefault="002722AD" w:rsidP="00183175">
      <w:pPr>
        <w:ind w:left="1276" w:hanging="1276"/>
        <w:jc w:val="both"/>
        <w:outlineLvl w:val="0"/>
        <w:rPr>
          <w:rFonts w:ascii="Optima" w:hAnsi="Optima" w:cstheme="minorHAnsi"/>
          <w:sz w:val="24"/>
          <w:szCs w:val="24"/>
        </w:rPr>
      </w:pPr>
      <w:r w:rsidRPr="00183175">
        <w:rPr>
          <w:rFonts w:ascii="Optima" w:hAnsi="Optima" w:cstheme="minorHAnsi"/>
          <w:b/>
          <w:sz w:val="24"/>
          <w:szCs w:val="24"/>
        </w:rPr>
        <w:t>Article 1</w:t>
      </w:r>
      <w:r w:rsidRPr="00183175">
        <w:rPr>
          <w:rFonts w:ascii="Optima" w:hAnsi="Optima" w:cstheme="minorHAnsi"/>
          <w:sz w:val="24"/>
          <w:szCs w:val="24"/>
        </w:rPr>
        <w:tab/>
      </w:r>
      <w:r w:rsidRPr="00183175">
        <w:rPr>
          <w:rFonts w:ascii="Optima" w:hAnsi="Optima" w:cstheme="minorHAnsi"/>
          <w:b/>
          <w:sz w:val="24"/>
          <w:szCs w:val="24"/>
        </w:rPr>
        <w:t>Objet</w:t>
      </w:r>
    </w:p>
    <w:p w14:paraId="5BD1722C" w14:textId="007857B1" w:rsidR="002722AD" w:rsidRPr="00183175" w:rsidRDefault="002722AD" w:rsidP="00183175">
      <w:pPr>
        <w:pStyle w:val="Heading2"/>
        <w:keepNext w:val="0"/>
        <w:jc w:val="both"/>
        <w:rPr>
          <w:rFonts w:ascii="Optima" w:hAnsi="Optima" w:cstheme="minorHAnsi"/>
          <w:b w:val="0"/>
          <w:bCs w:val="0"/>
          <w:color w:val="auto"/>
          <w:sz w:val="24"/>
          <w:szCs w:val="24"/>
        </w:rPr>
      </w:pPr>
      <w:r w:rsidRPr="00183175">
        <w:rPr>
          <w:rFonts w:ascii="Optima" w:hAnsi="Optima" w:cstheme="minorHAnsi"/>
          <w:b w:val="0"/>
          <w:color w:val="auto"/>
          <w:sz w:val="24"/>
          <w:szCs w:val="24"/>
        </w:rPr>
        <w:t>1.1</w:t>
      </w:r>
      <w:r w:rsidRPr="00183175">
        <w:rPr>
          <w:rFonts w:ascii="Optima" w:hAnsi="Optima" w:cstheme="minorHAnsi"/>
          <w:b w:val="0"/>
          <w:color w:val="auto"/>
          <w:sz w:val="24"/>
          <w:szCs w:val="24"/>
        </w:rPr>
        <w:tab/>
        <w:t xml:space="preserve">L'objet du marché est la fourniture de </w:t>
      </w:r>
      <w:r w:rsidR="00867DE9" w:rsidRPr="00183175">
        <w:rPr>
          <w:rFonts w:ascii="Optima" w:hAnsi="Optima" w:cstheme="minorHAnsi"/>
          <w:b w:val="0"/>
          <w:color w:val="auto"/>
          <w:sz w:val="24"/>
          <w:szCs w:val="24"/>
        </w:rPr>
        <w:t xml:space="preserve">quatre motos </w:t>
      </w:r>
      <w:r w:rsidR="00371444">
        <w:rPr>
          <w:rFonts w:ascii="Optima" w:hAnsi="Optima" w:cstheme="minorHAnsi"/>
          <w:b w:val="0"/>
          <w:color w:val="auto"/>
          <w:sz w:val="24"/>
          <w:szCs w:val="24"/>
        </w:rPr>
        <w:t xml:space="preserve">tout terrain </w:t>
      </w:r>
      <w:r w:rsidRPr="00183175">
        <w:rPr>
          <w:rFonts w:ascii="Optima" w:hAnsi="Optima" w:cstheme="minorHAnsi"/>
          <w:b w:val="0"/>
          <w:color w:val="auto"/>
          <w:sz w:val="24"/>
          <w:szCs w:val="24"/>
        </w:rPr>
        <w:t xml:space="preserve">et accessoires </w:t>
      </w:r>
      <w:r w:rsidR="00867DE9" w:rsidRPr="00183175">
        <w:rPr>
          <w:rFonts w:ascii="Optima" w:hAnsi="Optima" w:cstheme="minorHAnsi"/>
          <w:b w:val="0"/>
          <w:color w:val="auto"/>
          <w:sz w:val="24"/>
          <w:szCs w:val="24"/>
        </w:rPr>
        <w:t>à la SOCOPA</w:t>
      </w:r>
      <w:r w:rsidRPr="00183175">
        <w:rPr>
          <w:rFonts w:ascii="Optima" w:hAnsi="Optima" w:cstheme="minorHAnsi"/>
          <w:b w:val="0"/>
          <w:color w:val="auto"/>
          <w:sz w:val="24"/>
          <w:szCs w:val="24"/>
        </w:rPr>
        <w:t>.</w:t>
      </w:r>
    </w:p>
    <w:p w14:paraId="6EB0B72B" w14:textId="77777777" w:rsidR="003A774E" w:rsidRDefault="003A774E" w:rsidP="00183175">
      <w:pPr>
        <w:ind w:left="709" w:hanging="709"/>
        <w:jc w:val="both"/>
        <w:rPr>
          <w:rFonts w:ascii="Optima" w:hAnsi="Optima" w:cstheme="minorHAnsi"/>
          <w:sz w:val="24"/>
          <w:szCs w:val="24"/>
        </w:rPr>
      </w:pPr>
    </w:p>
    <w:p w14:paraId="2AA899EE" w14:textId="619161AF" w:rsidR="00F02FB2" w:rsidRPr="00183175" w:rsidRDefault="002722AD" w:rsidP="00183175">
      <w:pPr>
        <w:ind w:left="709" w:hanging="709"/>
        <w:jc w:val="both"/>
        <w:rPr>
          <w:rFonts w:ascii="Optima" w:hAnsi="Optima" w:cstheme="minorHAnsi"/>
          <w:sz w:val="24"/>
          <w:szCs w:val="24"/>
        </w:rPr>
      </w:pPr>
      <w:r w:rsidRPr="00183175">
        <w:rPr>
          <w:rFonts w:ascii="Optima" w:hAnsi="Optima" w:cstheme="minorHAnsi"/>
          <w:sz w:val="24"/>
          <w:szCs w:val="24"/>
        </w:rPr>
        <w:lastRenderedPageBreak/>
        <w:t>1.2</w:t>
      </w:r>
      <w:r w:rsidRPr="00183175">
        <w:rPr>
          <w:rFonts w:ascii="Optima" w:hAnsi="Optima" w:cstheme="minorHAnsi"/>
          <w:sz w:val="24"/>
          <w:szCs w:val="24"/>
        </w:rPr>
        <w:tab/>
        <w:t>Le contractant doit se conformer strictement aux stipulations des instructions aux soumissionnaires.</w:t>
      </w:r>
    </w:p>
    <w:p w14:paraId="4BE69EC7" w14:textId="69C4CAD9" w:rsidR="002722AD" w:rsidRPr="00183175" w:rsidRDefault="00F02FB2" w:rsidP="00183175">
      <w:pPr>
        <w:spacing w:after="240"/>
        <w:ind w:left="1276" w:hanging="1276"/>
        <w:jc w:val="both"/>
        <w:outlineLvl w:val="0"/>
        <w:rPr>
          <w:rFonts w:ascii="Optima" w:hAnsi="Optima" w:cstheme="minorHAnsi"/>
          <w:b/>
          <w:sz w:val="24"/>
          <w:szCs w:val="24"/>
        </w:rPr>
      </w:pPr>
      <w:r w:rsidRPr="00183175">
        <w:rPr>
          <w:rFonts w:ascii="Optima" w:hAnsi="Optima" w:cstheme="minorHAnsi"/>
          <w:b/>
          <w:sz w:val="24"/>
          <w:szCs w:val="24"/>
        </w:rPr>
        <w:t>Article 2</w:t>
      </w:r>
      <w:r w:rsidR="002722AD" w:rsidRPr="00183175">
        <w:rPr>
          <w:rFonts w:ascii="Optima" w:hAnsi="Optima" w:cstheme="minorHAnsi"/>
          <w:sz w:val="24"/>
          <w:szCs w:val="24"/>
        </w:rPr>
        <w:tab/>
      </w:r>
      <w:r w:rsidR="002722AD" w:rsidRPr="00183175">
        <w:rPr>
          <w:rFonts w:ascii="Optima" w:hAnsi="Optima" w:cstheme="minorHAnsi"/>
          <w:b/>
          <w:sz w:val="24"/>
          <w:szCs w:val="24"/>
        </w:rPr>
        <w:t>Prix</w:t>
      </w:r>
    </w:p>
    <w:p w14:paraId="69660D7C" w14:textId="7BD9F6F8" w:rsidR="002722AD" w:rsidRPr="00183175" w:rsidRDefault="002722AD" w:rsidP="00183175">
      <w:pPr>
        <w:ind w:left="709" w:hanging="709"/>
        <w:jc w:val="both"/>
        <w:rPr>
          <w:rFonts w:ascii="Optima" w:hAnsi="Optima" w:cstheme="minorHAnsi"/>
          <w:color w:val="FF0000"/>
          <w:sz w:val="24"/>
          <w:szCs w:val="24"/>
        </w:rPr>
      </w:pPr>
      <w:r w:rsidRPr="00183175">
        <w:rPr>
          <w:rFonts w:ascii="Optima" w:hAnsi="Optima" w:cstheme="minorHAnsi"/>
          <w:sz w:val="24"/>
          <w:szCs w:val="24"/>
        </w:rPr>
        <w:t>3.1</w:t>
      </w:r>
      <w:r w:rsidRPr="00183175">
        <w:rPr>
          <w:rFonts w:ascii="Optima" w:hAnsi="Optima" w:cstheme="minorHAnsi"/>
          <w:sz w:val="24"/>
          <w:szCs w:val="24"/>
        </w:rPr>
        <w:tab/>
        <w:t>Le prix des services est celui figurant dans le modèle d’offre financière. Le montant total maximum du marché est de ……………</w:t>
      </w:r>
      <w:r w:rsidR="00286B48">
        <w:rPr>
          <w:rFonts w:ascii="Optima" w:hAnsi="Optima" w:cstheme="minorHAnsi"/>
          <w:sz w:val="24"/>
          <w:szCs w:val="24"/>
        </w:rPr>
        <w:t>Euros</w:t>
      </w:r>
      <w:r w:rsidRPr="00183175">
        <w:rPr>
          <w:rFonts w:ascii="Optima" w:hAnsi="Optima" w:cstheme="minorHAnsi"/>
          <w:sz w:val="24"/>
          <w:szCs w:val="24"/>
        </w:rPr>
        <w:t xml:space="preserve">. </w:t>
      </w:r>
    </w:p>
    <w:p w14:paraId="0B203C0C" w14:textId="37FA458B" w:rsidR="002722AD" w:rsidRPr="00183175" w:rsidRDefault="002722AD" w:rsidP="00183175">
      <w:pPr>
        <w:ind w:left="709" w:hanging="709"/>
        <w:jc w:val="both"/>
        <w:rPr>
          <w:rFonts w:ascii="Optima" w:hAnsi="Optima" w:cstheme="minorHAnsi"/>
          <w:sz w:val="24"/>
          <w:szCs w:val="24"/>
          <w:highlight w:val="red"/>
        </w:rPr>
      </w:pPr>
      <w:r w:rsidRPr="00183175">
        <w:rPr>
          <w:rFonts w:ascii="Optima" w:hAnsi="Optima" w:cstheme="minorHAnsi"/>
          <w:sz w:val="24"/>
          <w:szCs w:val="24"/>
        </w:rPr>
        <w:t xml:space="preserve">3.2 </w:t>
      </w:r>
      <w:r w:rsidRPr="00183175">
        <w:rPr>
          <w:rFonts w:ascii="Optima" w:hAnsi="Optima" w:cstheme="minorHAnsi"/>
          <w:sz w:val="24"/>
          <w:szCs w:val="24"/>
        </w:rPr>
        <w:tab/>
      </w:r>
      <w:r w:rsidR="00FF1C08" w:rsidRPr="007133E7">
        <w:rPr>
          <w:rFonts w:ascii="Times New Roman" w:hAnsi="Times New Roman"/>
          <w:sz w:val="24"/>
          <w:szCs w:val="24"/>
        </w:rPr>
        <w:t xml:space="preserve">Les paiements au </w:t>
      </w:r>
      <w:r w:rsidR="00FF1C08">
        <w:rPr>
          <w:rFonts w:ascii="Times New Roman" w:hAnsi="Times New Roman"/>
          <w:sz w:val="24"/>
          <w:szCs w:val="24"/>
        </w:rPr>
        <w:t xml:space="preserve">contractant </w:t>
      </w:r>
      <w:r w:rsidR="00FF1C08" w:rsidRPr="007133E7">
        <w:rPr>
          <w:rFonts w:ascii="Times New Roman" w:hAnsi="Times New Roman"/>
          <w:sz w:val="24"/>
          <w:szCs w:val="24"/>
        </w:rPr>
        <w:t>seront effectués aux comptes banca</w:t>
      </w:r>
      <w:r w:rsidR="00FF1C08">
        <w:rPr>
          <w:rFonts w:ascii="Times New Roman" w:hAnsi="Times New Roman"/>
          <w:sz w:val="24"/>
          <w:szCs w:val="24"/>
        </w:rPr>
        <w:t>ires indiqués par le contractant</w:t>
      </w:r>
      <w:r w:rsidRPr="00183175">
        <w:rPr>
          <w:rFonts w:ascii="Optima" w:hAnsi="Optima" w:cstheme="minorHAnsi"/>
          <w:sz w:val="24"/>
          <w:szCs w:val="24"/>
        </w:rPr>
        <w:t>.</w:t>
      </w:r>
    </w:p>
    <w:p w14:paraId="6EAC3E58" w14:textId="43599FB7" w:rsidR="002722AD" w:rsidRPr="00183175" w:rsidRDefault="00F02FB2" w:rsidP="00183175">
      <w:pPr>
        <w:spacing w:before="240"/>
        <w:ind w:left="1276" w:hanging="1276"/>
        <w:jc w:val="both"/>
        <w:outlineLvl w:val="0"/>
        <w:rPr>
          <w:rFonts w:ascii="Optima" w:hAnsi="Optima" w:cstheme="minorHAnsi"/>
          <w:b/>
          <w:sz w:val="24"/>
          <w:szCs w:val="24"/>
        </w:rPr>
      </w:pPr>
      <w:r w:rsidRPr="00183175">
        <w:rPr>
          <w:rFonts w:ascii="Optima" w:hAnsi="Optima" w:cstheme="minorHAnsi"/>
          <w:b/>
          <w:sz w:val="24"/>
          <w:szCs w:val="24"/>
        </w:rPr>
        <w:t>Article 3</w:t>
      </w:r>
      <w:r w:rsidR="002722AD" w:rsidRPr="00183175">
        <w:rPr>
          <w:rFonts w:ascii="Optima" w:hAnsi="Optima" w:cstheme="minorHAnsi"/>
          <w:sz w:val="24"/>
          <w:szCs w:val="24"/>
        </w:rPr>
        <w:tab/>
      </w:r>
      <w:r w:rsidR="002722AD" w:rsidRPr="00183175">
        <w:rPr>
          <w:rFonts w:ascii="Optima" w:hAnsi="Optima" w:cstheme="minorHAnsi"/>
          <w:b/>
          <w:sz w:val="24"/>
          <w:szCs w:val="24"/>
        </w:rPr>
        <w:t>Ordre hiérarchique des documents contractuels</w:t>
      </w:r>
    </w:p>
    <w:p w14:paraId="60E0B9B1" w14:textId="77777777" w:rsidR="002722AD" w:rsidRPr="00183175" w:rsidRDefault="002722AD" w:rsidP="00183175">
      <w:pPr>
        <w:spacing w:before="240"/>
        <w:jc w:val="both"/>
        <w:rPr>
          <w:rFonts w:ascii="Optima" w:hAnsi="Optima" w:cstheme="minorHAnsi"/>
          <w:sz w:val="24"/>
          <w:szCs w:val="24"/>
        </w:rPr>
      </w:pPr>
      <w:r w:rsidRPr="00183175">
        <w:rPr>
          <w:rFonts w:ascii="Optima" w:hAnsi="Optima" w:cstheme="minorHAnsi"/>
          <w:sz w:val="24"/>
          <w:szCs w:val="24"/>
        </w:rPr>
        <w:t>Les documents suivants sont considérés comme faisant partie intégrante du présent marché dans l’ordre hiérarchique suivant :</w:t>
      </w:r>
    </w:p>
    <w:p w14:paraId="2840A1BB" w14:textId="77777777" w:rsidR="002722AD" w:rsidRPr="00183175" w:rsidRDefault="002722AD" w:rsidP="00183175">
      <w:pPr>
        <w:numPr>
          <w:ilvl w:val="0"/>
          <w:numId w:val="29"/>
        </w:numPr>
        <w:tabs>
          <w:tab w:val="clear" w:pos="360"/>
        </w:tabs>
        <w:spacing w:before="120" w:after="0" w:line="240" w:lineRule="auto"/>
        <w:ind w:left="709" w:hanging="425"/>
        <w:jc w:val="both"/>
        <w:rPr>
          <w:rFonts w:ascii="Optima" w:hAnsi="Optima" w:cstheme="minorHAnsi"/>
          <w:sz w:val="24"/>
          <w:szCs w:val="24"/>
        </w:rPr>
      </w:pPr>
      <w:r w:rsidRPr="00183175">
        <w:rPr>
          <w:rFonts w:ascii="Optima" w:hAnsi="Optima" w:cstheme="minorHAnsi"/>
          <w:sz w:val="24"/>
          <w:szCs w:val="24"/>
        </w:rPr>
        <w:t>le présent contrat ;</w:t>
      </w:r>
    </w:p>
    <w:p w14:paraId="52894206" w14:textId="77777777" w:rsidR="002722AD" w:rsidRPr="00183175" w:rsidRDefault="002722AD" w:rsidP="00183175">
      <w:pPr>
        <w:numPr>
          <w:ilvl w:val="0"/>
          <w:numId w:val="29"/>
        </w:numPr>
        <w:tabs>
          <w:tab w:val="clear" w:pos="360"/>
        </w:tabs>
        <w:spacing w:before="120" w:after="0" w:line="240" w:lineRule="auto"/>
        <w:ind w:left="709" w:hanging="425"/>
        <w:jc w:val="both"/>
        <w:rPr>
          <w:rFonts w:ascii="Optima" w:hAnsi="Optima" w:cstheme="minorHAnsi"/>
          <w:sz w:val="24"/>
          <w:szCs w:val="24"/>
        </w:rPr>
      </w:pPr>
      <w:r w:rsidRPr="00183175">
        <w:rPr>
          <w:rFonts w:ascii="Optima" w:hAnsi="Optima" w:cstheme="minorHAnsi"/>
          <w:sz w:val="24"/>
          <w:szCs w:val="24"/>
        </w:rPr>
        <w:t>les instructions aux soumissionnaires ;</w:t>
      </w:r>
    </w:p>
    <w:p w14:paraId="76B6B7C5" w14:textId="77777777" w:rsidR="002722AD" w:rsidRPr="00183175" w:rsidRDefault="002722AD" w:rsidP="00183175">
      <w:pPr>
        <w:numPr>
          <w:ilvl w:val="0"/>
          <w:numId w:val="29"/>
        </w:numPr>
        <w:tabs>
          <w:tab w:val="clear" w:pos="360"/>
        </w:tabs>
        <w:spacing w:before="120" w:after="0" w:line="240" w:lineRule="auto"/>
        <w:ind w:left="709" w:hanging="425"/>
        <w:jc w:val="both"/>
        <w:rPr>
          <w:rFonts w:ascii="Optima" w:hAnsi="Optima" w:cstheme="minorHAnsi"/>
          <w:sz w:val="24"/>
          <w:szCs w:val="24"/>
        </w:rPr>
      </w:pPr>
      <w:r w:rsidRPr="00183175">
        <w:rPr>
          <w:rFonts w:ascii="Optima" w:hAnsi="Optima" w:cstheme="minorHAnsi"/>
          <w:sz w:val="24"/>
          <w:szCs w:val="24"/>
        </w:rPr>
        <w:t>les conditions particulières ;</w:t>
      </w:r>
    </w:p>
    <w:p w14:paraId="5AB4E75E" w14:textId="77777777" w:rsidR="002722AD" w:rsidRPr="00183175" w:rsidRDefault="002722AD" w:rsidP="00183175">
      <w:pPr>
        <w:numPr>
          <w:ilvl w:val="0"/>
          <w:numId w:val="29"/>
        </w:numPr>
        <w:tabs>
          <w:tab w:val="clear" w:pos="360"/>
        </w:tabs>
        <w:spacing w:before="120" w:after="0" w:line="240" w:lineRule="auto"/>
        <w:ind w:left="709" w:hanging="425"/>
        <w:jc w:val="both"/>
        <w:rPr>
          <w:rFonts w:ascii="Optima" w:hAnsi="Optima" w:cstheme="minorHAnsi"/>
          <w:sz w:val="24"/>
          <w:szCs w:val="24"/>
        </w:rPr>
      </w:pPr>
      <w:r w:rsidRPr="00183175">
        <w:rPr>
          <w:rFonts w:ascii="Optima" w:hAnsi="Optima" w:cstheme="minorHAnsi"/>
          <w:sz w:val="24"/>
          <w:szCs w:val="24"/>
        </w:rPr>
        <w:t>l’offre financière ;</w:t>
      </w:r>
    </w:p>
    <w:p w14:paraId="691CE314" w14:textId="77777777" w:rsidR="002722AD" w:rsidRPr="00183175" w:rsidRDefault="002722AD" w:rsidP="00183175">
      <w:pPr>
        <w:numPr>
          <w:ilvl w:val="0"/>
          <w:numId w:val="29"/>
        </w:numPr>
        <w:tabs>
          <w:tab w:val="clear" w:pos="360"/>
        </w:tabs>
        <w:spacing w:before="120" w:after="0" w:line="240" w:lineRule="auto"/>
        <w:ind w:left="709" w:hanging="425"/>
        <w:jc w:val="both"/>
        <w:rPr>
          <w:rFonts w:ascii="Optima" w:hAnsi="Optima" w:cstheme="minorHAnsi"/>
          <w:sz w:val="24"/>
          <w:szCs w:val="24"/>
        </w:rPr>
      </w:pPr>
      <w:r w:rsidRPr="00183175">
        <w:rPr>
          <w:rFonts w:ascii="Optima" w:hAnsi="Optima" w:cstheme="minorHAnsi"/>
          <w:sz w:val="24"/>
          <w:szCs w:val="24"/>
        </w:rPr>
        <w:t>l'offre technique avec une série de documentation requise à savoir :</w:t>
      </w:r>
    </w:p>
    <w:p w14:paraId="14405F9E" w14:textId="77777777" w:rsidR="002722AD" w:rsidRPr="00183175" w:rsidRDefault="002722AD" w:rsidP="00183175">
      <w:pPr>
        <w:spacing w:before="240"/>
        <w:jc w:val="both"/>
        <w:rPr>
          <w:rFonts w:ascii="Optima" w:hAnsi="Optima"/>
          <w:sz w:val="24"/>
          <w:szCs w:val="24"/>
        </w:rPr>
      </w:pPr>
      <w:r w:rsidRPr="00183175">
        <w:rPr>
          <w:rFonts w:ascii="Optima" w:hAnsi="Optima"/>
          <w:b/>
          <w:sz w:val="24"/>
          <w:szCs w:val="24"/>
        </w:rPr>
        <w:t>1.    Données techniques</w:t>
      </w:r>
      <w:r w:rsidRPr="00183175">
        <w:rPr>
          <w:rFonts w:ascii="Optima" w:hAnsi="Optima"/>
          <w:sz w:val="24"/>
          <w:szCs w:val="24"/>
        </w:rPr>
        <w:t>.</w:t>
      </w:r>
    </w:p>
    <w:p w14:paraId="04A0F2B7" w14:textId="77777777" w:rsidR="002722AD" w:rsidRPr="00183175" w:rsidRDefault="002722AD" w:rsidP="00183175">
      <w:pPr>
        <w:jc w:val="both"/>
        <w:rPr>
          <w:rFonts w:ascii="Optima" w:hAnsi="Optima"/>
          <w:sz w:val="24"/>
          <w:szCs w:val="24"/>
        </w:rPr>
      </w:pPr>
      <w:r w:rsidRPr="00183175">
        <w:rPr>
          <w:rFonts w:ascii="Optima" w:hAnsi="Optima"/>
          <w:sz w:val="24"/>
          <w:szCs w:val="24"/>
        </w:rPr>
        <w:t>1.1. Fiches techniques</w:t>
      </w:r>
    </w:p>
    <w:p w14:paraId="2D8C0071" w14:textId="77777777" w:rsidR="002722AD" w:rsidRPr="00183175" w:rsidRDefault="002722AD" w:rsidP="00183175">
      <w:pPr>
        <w:jc w:val="both"/>
        <w:rPr>
          <w:rFonts w:ascii="Optima" w:hAnsi="Optima"/>
          <w:sz w:val="24"/>
          <w:szCs w:val="24"/>
        </w:rPr>
      </w:pPr>
      <w:r w:rsidRPr="00183175">
        <w:rPr>
          <w:rFonts w:ascii="Optima" w:hAnsi="Optima"/>
          <w:sz w:val="24"/>
          <w:szCs w:val="24"/>
        </w:rPr>
        <w:t>1.2. Description de fonctionnement</w:t>
      </w:r>
    </w:p>
    <w:p w14:paraId="6EF9BE19" w14:textId="77777777" w:rsidR="002722AD" w:rsidRPr="00183175" w:rsidRDefault="002722AD" w:rsidP="00183175">
      <w:pPr>
        <w:jc w:val="both"/>
        <w:rPr>
          <w:rFonts w:ascii="Optima" w:hAnsi="Optima"/>
          <w:b/>
          <w:sz w:val="24"/>
          <w:szCs w:val="24"/>
        </w:rPr>
      </w:pPr>
      <w:r w:rsidRPr="00183175">
        <w:rPr>
          <w:rFonts w:ascii="Optima" w:hAnsi="Optima"/>
          <w:b/>
          <w:sz w:val="24"/>
          <w:szCs w:val="24"/>
        </w:rPr>
        <w:t>2.    Installation et mise en service</w:t>
      </w:r>
    </w:p>
    <w:p w14:paraId="7DFEB71F" w14:textId="77777777" w:rsidR="002722AD" w:rsidRPr="00183175" w:rsidRDefault="002722AD" w:rsidP="00183175">
      <w:pPr>
        <w:jc w:val="both"/>
        <w:rPr>
          <w:rFonts w:ascii="Optima" w:hAnsi="Optima"/>
          <w:sz w:val="24"/>
          <w:szCs w:val="24"/>
        </w:rPr>
      </w:pPr>
      <w:r w:rsidRPr="00183175">
        <w:rPr>
          <w:rFonts w:ascii="Optima" w:hAnsi="Optima"/>
          <w:sz w:val="24"/>
          <w:szCs w:val="24"/>
        </w:rPr>
        <w:t>2.1. Transport et manutention</w:t>
      </w:r>
    </w:p>
    <w:p w14:paraId="2FC40BC9" w14:textId="77777777" w:rsidR="002722AD" w:rsidRPr="00183175" w:rsidRDefault="002722AD" w:rsidP="00183175">
      <w:pPr>
        <w:jc w:val="both"/>
        <w:rPr>
          <w:rFonts w:ascii="Optima" w:hAnsi="Optima"/>
          <w:sz w:val="24"/>
          <w:szCs w:val="24"/>
        </w:rPr>
      </w:pPr>
      <w:r w:rsidRPr="00183175">
        <w:rPr>
          <w:rFonts w:ascii="Optima" w:hAnsi="Optima"/>
          <w:sz w:val="24"/>
          <w:szCs w:val="24"/>
        </w:rPr>
        <w:t xml:space="preserve">2.2. Instructions de montage </w:t>
      </w:r>
    </w:p>
    <w:p w14:paraId="0F04EAAD" w14:textId="77777777" w:rsidR="002722AD" w:rsidRPr="00183175" w:rsidRDefault="002722AD" w:rsidP="00183175">
      <w:pPr>
        <w:jc w:val="both"/>
        <w:rPr>
          <w:rFonts w:ascii="Optima" w:hAnsi="Optima"/>
          <w:sz w:val="24"/>
          <w:szCs w:val="24"/>
        </w:rPr>
      </w:pPr>
      <w:r w:rsidRPr="00183175">
        <w:rPr>
          <w:rFonts w:ascii="Optima" w:hAnsi="Optima"/>
          <w:sz w:val="24"/>
          <w:szCs w:val="24"/>
        </w:rPr>
        <w:t>2.3. Première mise en service.</w:t>
      </w:r>
    </w:p>
    <w:p w14:paraId="4AAB9B5B" w14:textId="77777777" w:rsidR="002722AD" w:rsidRPr="00183175" w:rsidRDefault="002722AD" w:rsidP="00183175">
      <w:pPr>
        <w:jc w:val="both"/>
        <w:rPr>
          <w:rFonts w:ascii="Optima" w:hAnsi="Optima"/>
          <w:b/>
          <w:sz w:val="24"/>
          <w:szCs w:val="24"/>
        </w:rPr>
      </w:pPr>
      <w:r w:rsidRPr="00183175">
        <w:rPr>
          <w:rFonts w:ascii="Optima" w:hAnsi="Optima"/>
          <w:b/>
          <w:sz w:val="24"/>
          <w:szCs w:val="24"/>
        </w:rPr>
        <w:t>3.    Instructions de conduite</w:t>
      </w:r>
    </w:p>
    <w:p w14:paraId="3473C7DA" w14:textId="77777777" w:rsidR="002722AD" w:rsidRPr="00183175" w:rsidRDefault="002722AD" w:rsidP="00183175">
      <w:pPr>
        <w:jc w:val="both"/>
        <w:rPr>
          <w:rFonts w:ascii="Optima" w:hAnsi="Optima"/>
          <w:sz w:val="24"/>
          <w:szCs w:val="24"/>
        </w:rPr>
      </w:pPr>
      <w:r w:rsidRPr="00183175">
        <w:rPr>
          <w:rFonts w:ascii="Optima" w:hAnsi="Optima"/>
          <w:sz w:val="24"/>
          <w:szCs w:val="24"/>
        </w:rPr>
        <w:t>3.1. Notices de sécurité</w:t>
      </w:r>
    </w:p>
    <w:p w14:paraId="58C6CF35" w14:textId="77777777" w:rsidR="002722AD" w:rsidRPr="00183175" w:rsidRDefault="002722AD" w:rsidP="00183175">
      <w:pPr>
        <w:jc w:val="both"/>
        <w:rPr>
          <w:rFonts w:ascii="Optima" w:hAnsi="Optima"/>
          <w:sz w:val="24"/>
          <w:szCs w:val="24"/>
        </w:rPr>
      </w:pPr>
      <w:r w:rsidRPr="00183175">
        <w:rPr>
          <w:rFonts w:ascii="Optima" w:hAnsi="Optima"/>
          <w:sz w:val="24"/>
          <w:szCs w:val="24"/>
        </w:rPr>
        <w:t>3.2. Mode opératoire</w:t>
      </w:r>
    </w:p>
    <w:p w14:paraId="5E081C5D" w14:textId="77777777" w:rsidR="002722AD" w:rsidRPr="00183175" w:rsidRDefault="002722AD" w:rsidP="00183175">
      <w:pPr>
        <w:jc w:val="both"/>
        <w:rPr>
          <w:rFonts w:ascii="Optima" w:hAnsi="Optima"/>
          <w:sz w:val="24"/>
          <w:szCs w:val="24"/>
        </w:rPr>
      </w:pPr>
      <w:r w:rsidRPr="00183175">
        <w:rPr>
          <w:rFonts w:ascii="Optima" w:hAnsi="Optima"/>
          <w:sz w:val="24"/>
          <w:szCs w:val="24"/>
        </w:rPr>
        <w:t>3.3. Instructions de réglage</w:t>
      </w:r>
    </w:p>
    <w:p w14:paraId="16801F15" w14:textId="1E109549" w:rsidR="00867DE9" w:rsidRPr="00183175" w:rsidRDefault="002722AD" w:rsidP="00183175">
      <w:pPr>
        <w:jc w:val="both"/>
        <w:rPr>
          <w:rFonts w:ascii="Optima" w:hAnsi="Optima"/>
          <w:sz w:val="24"/>
          <w:szCs w:val="24"/>
        </w:rPr>
      </w:pPr>
      <w:r w:rsidRPr="00183175">
        <w:rPr>
          <w:rFonts w:ascii="Optima" w:hAnsi="Optima"/>
          <w:sz w:val="24"/>
          <w:szCs w:val="24"/>
        </w:rPr>
        <w:t>3.4. Recherche des pannes</w:t>
      </w:r>
    </w:p>
    <w:p w14:paraId="2D0E8410" w14:textId="77777777" w:rsidR="002722AD" w:rsidRPr="00183175" w:rsidRDefault="002722AD" w:rsidP="00183175">
      <w:pPr>
        <w:jc w:val="both"/>
        <w:rPr>
          <w:rFonts w:ascii="Optima" w:hAnsi="Optima"/>
          <w:b/>
          <w:sz w:val="24"/>
          <w:szCs w:val="24"/>
        </w:rPr>
      </w:pPr>
      <w:r w:rsidRPr="00183175">
        <w:rPr>
          <w:rFonts w:ascii="Optima" w:hAnsi="Optima"/>
          <w:b/>
          <w:sz w:val="24"/>
          <w:szCs w:val="24"/>
        </w:rPr>
        <w:t>4.    Instructions d’entretien</w:t>
      </w:r>
    </w:p>
    <w:p w14:paraId="20ED293D" w14:textId="77777777" w:rsidR="002722AD" w:rsidRPr="00183175" w:rsidRDefault="002722AD" w:rsidP="00183175">
      <w:pPr>
        <w:jc w:val="both"/>
        <w:rPr>
          <w:rFonts w:ascii="Optima" w:hAnsi="Optima"/>
          <w:sz w:val="24"/>
          <w:szCs w:val="24"/>
        </w:rPr>
      </w:pPr>
      <w:r w:rsidRPr="00183175">
        <w:rPr>
          <w:rFonts w:ascii="Optima" w:hAnsi="Optima"/>
          <w:sz w:val="24"/>
          <w:szCs w:val="24"/>
        </w:rPr>
        <w:t>4.1. Programme de maintenance préventive.</w:t>
      </w:r>
    </w:p>
    <w:p w14:paraId="4553D151" w14:textId="77777777" w:rsidR="002722AD" w:rsidRPr="00183175" w:rsidRDefault="002722AD" w:rsidP="00183175">
      <w:pPr>
        <w:jc w:val="both"/>
        <w:rPr>
          <w:rFonts w:ascii="Optima" w:hAnsi="Optima"/>
          <w:sz w:val="24"/>
          <w:szCs w:val="24"/>
        </w:rPr>
      </w:pPr>
      <w:r w:rsidRPr="00183175">
        <w:rPr>
          <w:rFonts w:ascii="Optima" w:hAnsi="Optima"/>
          <w:sz w:val="24"/>
          <w:szCs w:val="24"/>
        </w:rPr>
        <w:lastRenderedPageBreak/>
        <w:t>4.2. Lubrification (quelle huile et quelle graisse)</w:t>
      </w:r>
    </w:p>
    <w:p w14:paraId="3B91E731" w14:textId="77777777" w:rsidR="002722AD" w:rsidRPr="00183175" w:rsidRDefault="002722AD" w:rsidP="00183175">
      <w:pPr>
        <w:jc w:val="both"/>
        <w:rPr>
          <w:rFonts w:ascii="Optima" w:hAnsi="Optima"/>
          <w:sz w:val="24"/>
          <w:szCs w:val="24"/>
        </w:rPr>
      </w:pPr>
      <w:r w:rsidRPr="00183175">
        <w:rPr>
          <w:rFonts w:ascii="Optima" w:hAnsi="Optima"/>
          <w:sz w:val="24"/>
          <w:szCs w:val="24"/>
        </w:rPr>
        <w:t>4.3. Liste d’outillages spéciaux s’il y en a.</w:t>
      </w:r>
    </w:p>
    <w:p w14:paraId="675F29AD" w14:textId="77777777" w:rsidR="002722AD" w:rsidRPr="00914714" w:rsidRDefault="002722AD" w:rsidP="00183175">
      <w:pPr>
        <w:jc w:val="both"/>
        <w:rPr>
          <w:rFonts w:ascii="Optima" w:hAnsi="Optima"/>
          <w:b/>
          <w:sz w:val="24"/>
          <w:szCs w:val="24"/>
        </w:rPr>
      </w:pPr>
      <w:r w:rsidRPr="00914714">
        <w:rPr>
          <w:rFonts w:ascii="Optima" w:hAnsi="Optima"/>
          <w:b/>
          <w:sz w:val="24"/>
          <w:szCs w:val="24"/>
        </w:rPr>
        <w:t>5.    Plans et nomenclatures</w:t>
      </w:r>
    </w:p>
    <w:p w14:paraId="48CEBABF" w14:textId="77777777" w:rsidR="002722AD" w:rsidRPr="00183175" w:rsidRDefault="002722AD" w:rsidP="00183175">
      <w:pPr>
        <w:jc w:val="both"/>
        <w:rPr>
          <w:rFonts w:ascii="Optima" w:hAnsi="Optima"/>
          <w:sz w:val="24"/>
          <w:szCs w:val="24"/>
        </w:rPr>
      </w:pPr>
      <w:r w:rsidRPr="00183175">
        <w:rPr>
          <w:rFonts w:ascii="Optima" w:hAnsi="Optima"/>
          <w:sz w:val="24"/>
          <w:szCs w:val="24"/>
        </w:rPr>
        <w:t xml:space="preserve">       Mécaniques (vues éclatées)</w:t>
      </w:r>
    </w:p>
    <w:p w14:paraId="3DDF169E" w14:textId="77777777" w:rsidR="002722AD" w:rsidRPr="00183175" w:rsidRDefault="002722AD" w:rsidP="00183175">
      <w:pPr>
        <w:jc w:val="both"/>
        <w:rPr>
          <w:rFonts w:ascii="Optima" w:hAnsi="Optima"/>
          <w:sz w:val="24"/>
          <w:szCs w:val="24"/>
        </w:rPr>
      </w:pPr>
      <w:r w:rsidRPr="00183175">
        <w:rPr>
          <w:rFonts w:ascii="Optima" w:hAnsi="Optima"/>
          <w:sz w:val="24"/>
          <w:szCs w:val="24"/>
        </w:rPr>
        <w:t>6.    Pièces de rechange recommandées (avec noms et numéros de code)</w:t>
      </w:r>
    </w:p>
    <w:p w14:paraId="32736E16" w14:textId="77777777" w:rsidR="002722AD" w:rsidRPr="00183175" w:rsidRDefault="002722AD" w:rsidP="00183175">
      <w:pPr>
        <w:jc w:val="both"/>
        <w:rPr>
          <w:rFonts w:ascii="Optima" w:hAnsi="Optima"/>
          <w:sz w:val="24"/>
          <w:szCs w:val="24"/>
        </w:rPr>
      </w:pPr>
      <w:r w:rsidRPr="00183175">
        <w:rPr>
          <w:rFonts w:ascii="Optima" w:hAnsi="Optima"/>
          <w:sz w:val="24"/>
          <w:szCs w:val="24"/>
        </w:rPr>
        <w:t>7.    Prospectus et catalogues.</w:t>
      </w:r>
    </w:p>
    <w:p w14:paraId="11530ECC" w14:textId="77777777" w:rsidR="002722AD" w:rsidRPr="00183175" w:rsidRDefault="002722AD" w:rsidP="00183175">
      <w:pPr>
        <w:spacing w:before="120"/>
        <w:jc w:val="both"/>
        <w:rPr>
          <w:rFonts w:ascii="Optima" w:hAnsi="Optima" w:cstheme="minorHAnsi"/>
          <w:sz w:val="24"/>
          <w:szCs w:val="24"/>
        </w:rPr>
      </w:pPr>
      <w:r w:rsidRPr="00183175">
        <w:rPr>
          <w:rFonts w:ascii="Optima" w:hAnsi="Optima"/>
          <w:sz w:val="24"/>
          <w:szCs w:val="24"/>
        </w:rPr>
        <w:t>8.    Procès-verbaux et certificats de contrôle.</w:t>
      </w:r>
    </w:p>
    <w:p w14:paraId="44B0AF23" w14:textId="4C3535BB" w:rsidR="002722AD" w:rsidRPr="00183175" w:rsidRDefault="002722AD" w:rsidP="00183175">
      <w:pPr>
        <w:spacing w:before="240"/>
        <w:jc w:val="both"/>
        <w:outlineLvl w:val="0"/>
        <w:rPr>
          <w:rFonts w:ascii="Optima" w:hAnsi="Optima" w:cstheme="minorHAnsi"/>
          <w:color w:val="FF0000"/>
          <w:sz w:val="24"/>
          <w:szCs w:val="24"/>
        </w:rPr>
      </w:pPr>
      <w:r w:rsidRPr="00183175">
        <w:rPr>
          <w:rFonts w:ascii="Optima" w:hAnsi="Optima" w:cstheme="minorHAnsi"/>
          <w:sz w:val="24"/>
          <w:szCs w:val="24"/>
        </w:rPr>
        <w:t>Les différents documents constituant le marché doivent être considérés comme mutuellement explicites; en cas d’ambiguïtés ou de divergences, ces documents seront appliqués selon l’ordre hiérarchique ci-dessus.</w:t>
      </w:r>
      <w:r w:rsidRPr="00183175">
        <w:rPr>
          <w:rFonts w:ascii="Optima" w:hAnsi="Optima" w:cstheme="minorHAnsi"/>
          <w:color w:val="FF0000"/>
          <w:sz w:val="24"/>
          <w:szCs w:val="24"/>
        </w:rPr>
        <w:t xml:space="preserve"> </w:t>
      </w:r>
    </w:p>
    <w:p w14:paraId="493BAB7B" w14:textId="77777777" w:rsidR="002722AD" w:rsidRPr="00183175" w:rsidRDefault="002722AD" w:rsidP="00183175">
      <w:pPr>
        <w:jc w:val="both"/>
        <w:rPr>
          <w:rFonts w:ascii="Optima" w:hAnsi="Optima" w:cstheme="minorHAnsi"/>
          <w:sz w:val="24"/>
          <w:szCs w:val="24"/>
        </w:rPr>
      </w:pPr>
      <w:r w:rsidRPr="00183175">
        <w:rPr>
          <w:rFonts w:ascii="Optima" w:hAnsi="Optima" w:cstheme="minorHAnsi"/>
          <w:sz w:val="24"/>
          <w:szCs w:val="24"/>
        </w:rPr>
        <w:t>Fait en français en deux exemplaires originaux, un original remis au pouvoir adjudicateur, et un original remis au contractant.</w:t>
      </w:r>
    </w:p>
    <w:p w14:paraId="112E5864" w14:textId="77777777" w:rsidR="002722AD" w:rsidRPr="00183175" w:rsidRDefault="002722AD" w:rsidP="00183175">
      <w:pPr>
        <w:keepNext/>
        <w:ind w:left="567" w:hanging="567"/>
        <w:jc w:val="both"/>
        <w:rPr>
          <w:rFonts w:ascii="Optima" w:hAnsi="Optima" w:cstheme="minorHAnsi"/>
          <w:color w:val="FF0000"/>
          <w:sz w:val="24"/>
          <w:szCs w:val="24"/>
        </w:rPr>
      </w:pPr>
    </w:p>
    <w:tbl>
      <w:tblPr>
        <w:tblW w:w="10170" w:type="dxa"/>
        <w:tblInd w:w="108" w:type="dxa"/>
        <w:tblLayout w:type="fixed"/>
        <w:tblLook w:val="0000" w:firstRow="0" w:lastRow="0" w:firstColumn="0" w:lastColumn="0" w:noHBand="0" w:noVBand="0"/>
      </w:tblPr>
      <w:tblGrid>
        <w:gridCol w:w="1985"/>
        <w:gridCol w:w="2268"/>
        <w:gridCol w:w="3685"/>
        <w:gridCol w:w="2232"/>
      </w:tblGrid>
      <w:tr w:rsidR="002722AD" w:rsidRPr="00183175" w14:paraId="6E30A842" w14:textId="77777777" w:rsidTr="00C1389C">
        <w:trPr>
          <w:trHeight w:val="520"/>
        </w:trPr>
        <w:tc>
          <w:tcPr>
            <w:tcW w:w="4253" w:type="dxa"/>
            <w:gridSpan w:val="2"/>
          </w:tcPr>
          <w:p w14:paraId="3A01AB7A" w14:textId="77777777" w:rsidR="002722AD" w:rsidRPr="00183175" w:rsidRDefault="002722AD" w:rsidP="00183175">
            <w:pPr>
              <w:pStyle w:val="BodyText"/>
              <w:keepNext/>
              <w:ind w:left="567" w:hanging="567"/>
              <w:jc w:val="both"/>
              <w:rPr>
                <w:rFonts w:ascii="Optima" w:hAnsi="Optima" w:cstheme="minorHAnsi"/>
                <w:b/>
                <w:sz w:val="24"/>
                <w:szCs w:val="24"/>
              </w:rPr>
            </w:pPr>
            <w:r w:rsidRPr="00183175">
              <w:rPr>
                <w:rFonts w:ascii="Optima" w:hAnsi="Optima" w:cstheme="minorHAnsi"/>
                <w:b/>
                <w:sz w:val="24"/>
                <w:szCs w:val="24"/>
              </w:rPr>
              <w:t>Pour le contractant</w:t>
            </w:r>
          </w:p>
        </w:tc>
        <w:tc>
          <w:tcPr>
            <w:tcW w:w="5917" w:type="dxa"/>
            <w:gridSpan w:val="2"/>
          </w:tcPr>
          <w:p w14:paraId="6D1C352B" w14:textId="29BED5F0" w:rsidR="002722AD" w:rsidRPr="00183175" w:rsidRDefault="00867DE9" w:rsidP="00183175">
            <w:pPr>
              <w:pStyle w:val="BodyText"/>
              <w:keepNext/>
              <w:ind w:left="567" w:hanging="567"/>
              <w:jc w:val="both"/>
              <w:rPr>
                <w:rFonts w:ascii="Optima" w:hAnsi="Optima" w:cstheme="minorHAnsi"/>
                <w:b/>
                <w:sz w:val="24"/>
                <w:szCs w:val="24"/>
              </w:rPr>
            </w:pPr>
            <w:r w:rsidRPr="00183175">
              <w:rPr>
                <w:rFonts w:ascii="Optima" w:hAnsi="Optima" w:cstheme="minorHAnsi"/>
                <w:b/>
                <w:sz w:val="24"/>
                <w:szCs w:val="24"/>
              </w:rPr>
              <w:t xml:space="preserve">             </w:t>
            </w:r>
            <w:r w:rsidR="002722AD" w:rsidRPr="00183175">
              <w:rPr>
                <w:rFonts w:ascii="Optima" w:hAnsi="Optima" w:cstheme="minorHAnsi"/>
                <w:b/>
                <w:sz w:val="24"/>
                <w:szCs w:val="24"/>
              </w:rPr>
              <w:t>Pour le pouvoir adjudicateur</w:t>
            </w:r>
          </w:p>
        </w:tc>
      </w:tr>
      <w:tr w:rsidR="002722AD" w:rsidRPr="00183175" w14:paraId="72699B79" w14:textId="77777777" w:rsidTr="00C1389C">
        <w:trPr>
          <w:cantSplit/>
          <w:trHeight w:val="555"/>
        </w:trPr>
        <w:tc>
          <w:tcPr>
            <w:tcW w:w="1985" w:type="dxa"/>
          </w:tcPr>
          <w:p w14:paraId="5BB3CCB5" w14:textId="6980DB8D" w:rsidR="00867DE9" w:rsidRPr="00183175" w:rsidRDefault="002722AD" w:rsidP="00183175">
            <w:pPr>
              <w:pStyle w:val="BodyText"/>
              <w:keepNext/>
              <w:ind w:left="567" w:hanging="567"/>
              <w:jc w:val="both"/>
              <w:rPr>
                <w:rFonts w:ascii="Optima" w:hAnsi="Optima" w:cstheme="minorHAnsi"/>
                <w:sz w:val="24"/>
                <w:szCs w:val="24"/>
              </w:rPr>
            </w:pPr>
            <w:r w:rsidRPr="00183175">
              <w:rPr>
                <w:rFonts w:ascii="Optima" w:hAnsi="Optima" w:cstheme="minorHAnsi"/>
                <w:sz w:val="24"/>
                <w:szCs w:val="24"/>
              </w:rPr>
              <w:t>Nom :</w:t>
            </w:r>
            <w:r w:rsidR="00867DE9" w:rsidRPr="00183175">
              <w:rPr>
                <w:rFonts w:ascii="Optima" w:hAnsi="Optima" w:cstheme="minorHAnsi"/>
                <w:sz w:val="24"/>
                <w:szCs w:val="24"/>
              </w:rPr>
              <w:t>………</w:t>
            </w:r>
          </w:p>
        </w:tc>
        <w:tc>
          <w:tcPr>
            <w:tcW w:w="2268" w:type="dxa"/>
          </w:tcPr>
          <w:p w14:paraId="1BC128C7" w14:textId="77777777" w:rsidR="002722AD" w:rsidRPr="00183175" w:rsidRDefault="002722AD" w:rsidP="00183175">
            <w:pPr>
              <w:pStyle w:val="BodyText"/>
              <w:keepNext/>
              <w:ind w:left="567" w:hanging="567"/>
              <w:jc w:val="both"/>
              <w:rPr>
                <w:rFonts w:ascii="Optima" w:hAnsi="Optima" w:cstheme="minorHAnsi"/>
                <w:sz w:val="24"/>
                <w:szCs w:val="24"/>
              </w:rPr>
            </w:pPr>
          </w:p>
        </w:tc>
        <w:tc>
          <w:tcPr>
            <w:tcW w:w="3685" w:type="dxa"/>
          </w:tcPr>
          <w:p w14:paraId="5C4618C8" w14:textId="7C8490C6" w:rsidR="002722AD" w:rsidRPr="00183175" w:rsidRDefault="00867DE9" w:rsidP="00183175">
            <w:pPr>
              <w:pStyle w:val="BodyText"/>
              <w:keepNext/>
              <w:jc w:val="both"/>
              <w:rPr>
                <w:rFonts w:ascii="Optima" w:hAnsi="Optima" w:cstheme="minorHAnsi"/>
                <w:sz w:val="24"/>
                <w:szCs w:val="24"/>
              </w:rPr>
            </w:pPr>
            <w:r w:rsidRPr="00183175">
              <w:rPr>
                <w:rFonts w:ascii="Optima" w:hAnsi="Optima" w:cstheme="minorHAnsi"/>
                <w:sz w:val="24"/>
                <w:szCs w:val="24"/>
              </w:rPr>
              <w:t>Nom :…………………………….</w:t>
            </w:r>
          </w:p>
        </w:tc>
        <w:tc>
          <w:tcPr>
            <w:tcW w:w="2232" w:type="dxa"/>
          </w:tcPr>
          <w:p w14:paraId="08319D3B" w14:textId="77777777" w:rsidR="002722AD" w:rsidRPr="00183175" w:rsidRDefault="002722AD" w:rsidP="00183175">
            <w:pPr>
              <w:pStyle w:val="BodyText"/>
              <w:keepNext/>
              <w:ind w:left="567" w:hanging="567"/>
              <w:jc w:val="both"/>
              <w:rPr>
                <w:rFonts w:ascii="Optima" w:hAnsi="Optima" w:cstheme="minorHAnsi"/>
                <w:color w:val="FF0000"/>
                <w:sz w:val="24"/>
                <w:szCs w:val="24"/>
              </w:rPr>
            </w:pPr>
          </w:p>
        </w:tc>
      </w:tr>
      <w:tr w:rsidR="002722AD" w:rsidRPr="00183175" w14:paraId="3A2D70F8" w14:textId="77777777" w:rsidTr="00C1389C">
        <w:trPr>
          <w:cantSplit/>
          <w:trHeight w:val="577"/>
        </w:trPr>
        <w:tc>
          <w:tcPr>
            <w:tcW w:w="1985" w:type="dxa"/>
          </w:tcPr>
          <w:p w14:paraId="587E7641" w14:textId="34917315" w:rsidR="002722AD" w:rsidRPr="00183175" w:rsidRDefault="002722AD" w:rsidP="00183175">
            <w:pPr>
              <w:pStyle w:val="BodyText"/>
              <w:keepNext/>
              <w:ind w:left="567" w:hanging="567"/>
              <w:jc w:val="both"/>
              <w:rPr>
                <w:rFonts w:ascii="Optima" w:hAnsi="Optima" w:cstheme="minorHAnsi"/>
                <w:sz w:val="24"/>
                <w:szCs w:val="24"/>
              </w:rPr>
            </w:pPr>
            <w:r w:rsidRPr="00183175">
              <w:rPr>
                <w:rFonts w:ascii="Optima" w:hAnsi="Optima" w:cstheme="minorHAnsi"/>
                <w:sz w:val="24"/>
                <w:szCs w:val="24"/>
              </w:rPr>
              <w:t>Titre :</w:t>
            </w:r>
            <w:r w:rsidR="00F02FB2" w:rsidRPr="00183175">
              <w:rPr>
                <w:rFonts w:ascii="Optima" w:hAnsi="Optima" w:cstheme="minorHAnsi"/>
                <w:sz w:val="24"/>
                <w:szCs w:val="24"/>
              </w:rPr>
              <w:t>…………</w:t>
            </w:r>
          </w:p>
        </w:tc>
        <w:tc>
          <w:tcPr>
            <w:tcW w:w="2268" w:type="dxa"/>
          </w:tcPr>
          <w:p w14:paraId="068B7ADA" w14:textId="77777777" w:rsidR="002722AD" w:rsidRPr="00183175" w:rsidRDefault="002722AD" w:rsidP="00183175">
            <w:pPr>
              <w:pStyle w:val="BodyText"/>
              <w:keepNext/>
              <w:ind w:left="567" w:hanging="567"/>
              <w:jc w:val="both"/>
              <w:rPr>
                <w:rFonts w:ascii="Optima" w:hAnsi="Optima" w:cstheme="minorHAnsi"/>
                <w:sz w:val="24"/>
                <w:szCs w:val="24"/>
              </w:rPr>
            </w:pPr>
          </w:p>
        </w:tc>
        <w:tc>
          <w:tcPr>
            <w:tcW w:w="3685" w:type="dxa"/>
          </w:tcPr>
          <w:p w14:paraId="2FF4AB81" w14:textId="30B75EDC" w:rsidR="002722AD" w:rsidRPr="00183175" w:rsidRDefault="002722AD" w:rsidP="00183175">
            <w:pPr>
              <w:pStyle w:val="BodyText"/>
              <w:keepNext/>
              <w:ind w:left="567" w:hanging="567"/>
              <w:jc w:val="both"/>
              <w:rPr>
                <w:rFonts w:ascii="Optima" w:hAnsi="Optima" w:cstheme="minorHAnsi"/>
                <w:b/>
                <w:sz w:val="24"/>
                <w:szCs w:val="24"/>
              </w:rPr>
            </w:pPr>
            <w:r w:rsidRPr="00183175">
              <w:rPr>
                <w:rFonts w:ascii="Optima" w:hAnsi="Optima" w:cstheme="minorHAnsi"/>
                <w:sz w:val="24"/>
                <w:szCs w:val="24"/>
              </w:rPr>
              <w:t xml:space="preserve">Titre : </w:t>
            </w:r>
            <w:r w:rsidR="00F02FB2" w:rsidRPr="00183175">
              <w:rPr>
                <w:rFonts w:ascii="Optima" w:hAnsi="Optima" w:cstheme="minorHAnsi"/>
                <w:sz w:val="24"/>
                <w:szCs w:val="24"/>
              </w:rPr>
              <w:t>……………………..</w:t>
            </w:r>
          </w:p>
          <w:p w14:paraId="58643114" w14:textId="77777777" w:rsidR="002722AD" w:rsidRPr="00183175" w:rsidRDefault="002722AD" w:rsidP="00183175">
            <w:pPr>
              <w:pStyle w:val="BodyText"/>
              <w:keepNext/>
              <w:ind w:left="567" w:hanging="567"/>
              <w:jc w:val="both"/>
              <w:rPr>
                <w:rFonts w:ascii="Optima" w:hAnsi="Optima" w:cstheme="minorHAnsi"/>
                <w:sz w:val="24"/>
                <w:szCs w:val="24"/>
              </w:rPr>
            </w:pPr>
          </w:p>
        </w:tc>
        <w:tc>
          <w:tcPr>
            <w:tcW w:w="2232" w:type="dxa"/>
          </w:tcPr>
          <w:p w14:paraId="16BBB578" w14:textId="77777777" w:rsidR="002722AD" w:rsidRPr="00183175" w:rsidRDefault="002722AD" w:rsidP="00183175">
            <w:pPr>
              <w:pStyle w:val="BodyText"/>
              <w:keepNext/>
              <w:ind w:left="567" w:hanging="567"/>
              <w:jc w:val="both"/>
              <w:rPr>
                <w:rFonts w:ascii="Optima" w:hAnsi="Optima" w:cstheme="minorHAnsi"/>
                <w:color w:val="FF0000"/>
                <w:sz w:val="24"/>
                <w:szCs w:val="24"/>
              </w:rPr>
            </w:pPr>
          </w:p>
        </w:tc>
      </w:tr>
      <w:tr w:rsidR="002722AD" w:rsidRPr="00183175" w14:paraId="29077A70" w14:textId="77777777" w:rsidTr="00C1389C">
        <w:trPr>
          <w:cantSplit/>
          <w:trHeight w:val="878"/>
        </w:trPr>
        <w:tc>
          <w:tcPr>
            <w:tcW w:w="1985" w:type="dxa"/>
          </w:tcPr>
          <w:p w14:paraId="7C53B2A8" w14:textId="77777777" w:rsidR="002722AD" w:rsidRPr="00183175" w:rsidRDefault="002722AD" w:rsidP="00183175">
            <w:pPr>
              <w:pStyle w:val="BodyText"/>
              <w:ind w:left="567" w:hanging="567"/>
              <w:jc w:val="both"/>
              <w:rPr>
                <w:rFonts w:ascii="Optima" w:hAnsi="Optima" w:cstheme="minorHAnsi"/>
                <w:sz w:val="24"/>
                <w:szCs w:val="24"/>
              </w:rPr>
            </w:pPr>
            <w:r w:rsidRPr="00183175">
              <w:rPr>
                <w:rFonts w:ascii="Optima" w:hAnsi="Optima" w:cstheme="minorHAnsi"/>
                <w:sz w:val="24"/>
                <w:szCs w:val="24"/>
              </w:rPr>
              <w:t>Signature :</w:t>
            </w:r>
          </w:p>
        </w:tc>
        <w:tc>
          <w:tcPr>
            <w:tcW w:w="2268" w:type="dxa"/>
          </w:tcPr>
          <w:p w14:paraId="31F9CBB2" w14:textId="77777777" w:rsidR="002722AD" w:rsidRPr="00183175" w:rsidRDefault="002722AD" w:rsidP="00183175">
            <w:pPr>
              <w:pStyle w:val="BodyText"/>
              <w:ind w:left="567" w:hanging="567"/>
              <w:jc w:val="both"/>
              <w:rPr>
                <w:rFonts w:ascii="Optima" w:hAnsi="Optima" w:cstheme="minorHAnsi"/>
                <w:sz w:val="24"/>
                <w:szCs w:val="24"/>
              </w:rPr>
            </w:pPr>
          </w:p>
        </w:tc>
        <w:tc>
          <w:tcPr>
            <w:tcW w:w="3685" w:type="dxa"/>
          </w:tcPr>
          <w:p w14:paraId="57083E75" w14:textId="77777777" w:rsidR="002722AD" w:rsidRPr="00183175" w:rsidRDefault="002722AD" w:rsidP="00183175">
            <w:pPr>
              <w:pStyle w:val="BodyText"/>
              <w:ind w:left="567" w:hanging="567"/>
              <w:jc w:val="both"/>
              <w:rPr>
                <w:rFonts w:ascii="Optima" w:hAnsi="Optima" w:cstheme="minorHAnsi"/>
                <w:sz w:val="24"/>
                <w:szCs w:val="24"/>
              </w:rPr>
            </w:pPr>
            <w:r w:rsidRPr="00183175">
              <w:rPr>
                <w:rFonts w:ascii="Optima" w:hAnsi="Optima" w:cstheme="minorHAnsi"/>
                <w:sz w:val="24"/>
                <w:szCs w:val="24"/>
              </w:rPr>
              <w:t>Signature :</w:t>
            </w:r>
          </w:p>
        </w:tc>
        <w:tc>
          <w:tcPr>
            <w:tcW w:w="2232" w:type="dxa"/>
          </w:tcPr>
          <w:p w14:paraId="725103B0" w14:textId="77777777" w:rsidR="002722AD" w:rsidRPr="00183175" w:rsidRDefault="002722AD" w:rsidP="00183175">
            <w:pPr>
              <w:pStyle w:val="BodyText"/>
              <w:ind w:left="567" w:hanging="567"/>
              <w:jc w:val="both"/>
              <w:rPr>
                <w:rFonts w:ascii="Optima" w:hAnsi="Optima" w:cstheme="minorHAnsi"/>
                <w:color w:val="FF0000"/>
                <w:sz w:val="24"/>
                <w:szCs w:val="24"/>
              </w:rPr>
            </w:pPr>
          </w:p>
        </w:tc>
      </w:tr>
      <w:tr w:rsidR="002722AD" w:rsidRPr="00183175" w14:paraId="6B700895" w14:textId="77777777" w:rsidTr="00C1389C">
        <w:trPr>
          <w:cantSplit/>
          <w:trHeight w:val="428"/>
        </w:trPr>
        <w:tc>
          <w:tcPr>
            <w:tcW w:w="1985" w:type="dxa"/>
          </w:tcPr>
          <w:p w14:paraId="1EF0EC23" w14:textId="77777777" w:rsidR="002722AD" w:rsidRPr="00183175" w:rsidRDefault="002722AD" w:rsidP="00183175">
            <w:pPr>
              <w:pStyle w:val="BodyText"/>
              <w:ind w:left="567" w:hanging="567"/>
              <w:jc w:val="both"/>
              <w:rPr>
                <w:rFonts w:ascii="Optima" w:hAnsi="Optima" w:cstheme="minorHAnsi"/>
                <w:sz w:val="24"/>
                <w:szCs w:val="24"/>
              </w:rPr>
            </w:pPr>
            <w:r w:rsidRPr="00183175">
              <w:rPr>
                <w:rFonts w:ascii="Optima" w:hAnsi="Optima" w:cstheme="minorHAnsi"/>
                <w:sz w:val="24"/>
                <w:szCs w:val="24"/>
              </w:rPr>
              <w:t>Date :</w:t>
            </w:r>
          </w:p>
        </w:tc>
        <w:tc>
          <w:tcPr>
            <w:tcW w:w="2268" w:type="dxa"/>
          </w:tcPr>
          <w:p w14:paraId="1B9FBF34" w14:textId="77777777" w:rsidR="002722AD" w:rsidRPr="00183175" w:rsidRDefault="002722AD" w:rsidP="00183175">
            <w:pPr>
              <w:pStyle w:val="BodyText"/>
              <w:ind w:left="567" w:hanging="567"/>
              <w:jc w:val="both"/>
              <w:rPr>
                <w:rFonts w:ascii="Optima" w:hAnsi="Optima" w:cstheme="minorHAnsi"/>
                <w:sz w:val="24"/>
                <w:szCs w:val="24"/>
              </w:rPr>
            </w:pPr>
          </w:p>
        </w:tc>
        <w:tc>
          <w:tcPr>
            <w:tcW w:w="3685" w:type="dxa"/>
          </w:tcPr>
          <w:p w14:paraId="5A76E21D" w14:textId="77777777" w:rsidR="002722AD" w:rsidRPr="00183175" w:rsidRDefault="002722AD" w:rsidP="00183175">
            <w:pPr>
              <w:pStyle w:val="BodyText"/>
              <w:ind w:left="567" w:hanging="567"/>
              <w:jc w:val="both"/>
              <w:rPr>
                <w:rFonts w:ascii="Optima" w:hAnsi="Optima" w:cstheme="minorHAnsi"/>
                <w:sz w:val="24"/>
                <w:szCs w:val="24"/>
              </w:rPr>
            </w:pPr>
            <w:r w:rsidRPr="00183175">
              <w:rPr>
                <w:rFonts w:ascii="Optima" w:hAnsi="Optima" w:cstheme="minorHAnsi"/>
                <w:sz w:val="24"/>
                <w:szCs w:val="24"/>
              </w:rPr>
              <w:t>Date :</w:t>
            </w:r>
          </w:p>
        </w:tc>
        <w:tc>
          <w:tcPr>
            <w:tcW w:w="2232" w:type="dxa"/>
          </w:tcPr>
          <w:p w14:paraId="1DCD6388" w14:textId="77777777" w:rsidR="002722AD" w:rsidRPr="00183175" w:rsidRDefault="002722AD" w:rsidP="00183175">
            <w:pPr>
              <w:pStyle w:val="BodyText"/>
              <w:ind w:left="567" w:hanging="567"/>
              <w:jc w:val="both"/>
              <w:rPr>
                <w:rFonts w:ascii="Optima" w:hAnsi="Optima" w:cstheme="minorHAnsi"/>
                <w:color w:val="FF0000"/>
                <w:sz w:val="24"/>
                <w:szCs w:val="24"/>
              </w:rPr>
            </w:pPr>
          </w:p>
        </w:tc>
      </w:tr>
    </w:tbl>
    <w:p w14:paraId="6C683CC6" w14:textId="6D756396" w:rsidR="00803DC1" w:rsidRPr="00793DC3" w:rsidRDefault="00803DC1" w:rsidP="00803DC1">
      <w:pPr>
        <w:rPr>
          <w:rFonts w:ascii="Optima" w:eastAsia="Times New Roman" w:hAnsi="Optima" w:cstheme="minorHAnsi"/>
          <w:snapToGrid w:val="0"/>
          <w:sz w:val="24"/>
          <w:szCs w:val="24"/>
          <w:lang w:val="fr-BE" w:eastAsia="fr-FR" w:bidi="fr-FR"/>
        </w:rPr>
      </w:pPr>
      <w:r w:rsidRPr="00793DC3">
        <w:rPr>
          <w:rFonts w:ascii="Optima" w:hAnsi="Optima" w:cstheme="minorHAnsi"/>
          <w:sz w:val="24"/>
          <w:szCs w:val="24"/>
          <w:lang w:val="fr-BE"/>
        </w:rPr>
        <w:br w:type="page"/>
      </w:r>
    </w:p>
    <w:tbl>
      <w:tblPr>
        <w:tblW w:w="0" w:type="auto"/>
        <w:tblLayout w:type="fixed"/>
        <w:tblLook w:val="0000" w:firstRow="0" w:lastRow="0" w:firstColumn="0" w:lastColumn="0" w:noHBand="0" w:noVBand="0"/>
      </w:tblPr>
      <w:tblGrid>
        <w:gridCol w:w="9198"/>
      </w:tblGrid>
      <w:tr w:rsidR="00C77622" w:rsidRPr="00007683" w14:paraId="13DCA634" w14:textId="77777777" w:rsidTr="00487F11">
        <w:trPr>
          <w:trHeight w:val="595"/>
        </w:trPr>
        <w:tc>
          <w:tcPr>
            <w:tcW w:w="9198" w:type="dxa"/>
            <w:tcBorders>
              <w:top w:val="nil"/>
              <w:left w:val="nil"/>
              <w:bottom w:val="nil"/>
              <w:right w:val="nil"/>
            </w:tcBorders>
          </w:tcPr>
          <w:p w14:paraId="1FB59332" w14:textId="63FE1C53" w:rsidR="00C77622" w:rsidRPr="00007683" w:rsidRDefault="00DE3E84" w:rsidP="006830D2">
            <w:pPr>
              <w:pStyle w:val="ANNEXE"/>
              <w:rPr>
                <w:rFonts w:ascii="Optima" w:hAnsi="Optima"/>
                <w:sz w:val="24"/>
                <w:szCs w:val="24"/>
              </w:rPr>
            </w:pPr>
            <w:bookmarkStart w:id="26" w:name="_Toc474855230"/>
            <w:r w:rsidRPr="00803DC1">
              <w:rPr>
                <w:rFonts w:ascii="Optima" w:hAnsi="Optima"/>
                <w:sz w:val="24"/>
                <w:szCs w:val="24"/>
              </w:rPr>
              <w:lastRenderedPageBreak/>
              <w:t xml:space="preserve">Annexe1 : </w:t>
            </w:r>
            <w:r w:rsidR="00404087" w:rsidRPr="00007683">
              <w:rPr>
                <w:rFonts w:ascii="Optima" w:hAnsi="Optima"/>
                <w:sz w:val="24"/>
                <w:szCs w:val="24"/>
              </w:rPr>
              <w:t>DECLARATION D'INTEGRITE, D'ELIGIBILITE ET DE RESPONSABILITE ENVIRONNEMENTALE ET SOCIALE</w:t>
            </w:r>
            <w:bookmarkEnd w:id="26"/>
          </w:p>
        </w:tc>
      </w:tr>
      <w:tr w:rsidR="00C77622" w:rsidRPr="00007683" w14:paraId="58DE57D9" w14:textId="77777777" w:rsidTr="00487F11">
        <w:tblPrEx>
          <w:tblLook w:val="04A0" w:firstRow="1" w:lastRow="0" w:firstColumn="1" w:lastColumn="0" w:noHBand="0" w:noVBand="1"/>
        </w:tblPrEx>
        <w:trPr>
          <w:trHeight w:val="595"/>
        </w:trPr>
        <w:tc>
          <w:tcPr>
            <w:tcW w:w="9198" w:type="dxa"/>
            <w:hideMark/>
          </w:tcPr>
          <w:p w14:paraId="12E0E5D8" w14:textId="77777777" w:rsidR="00C77622" w:rsidRPr="00007683" w:rsidRDefault="00C77622" w:rsidP="00DD5F2E">
            <w:pPr>
              <w:pStyle w:val="ANNEXE"/>
              <w:jc w:val="both"/>
              <w:rPr>
                <w:rFonts w:ascii="Optima" w:hAnsi="Optima"/>
                <w:color w:val="1F497D"/>
                <w:sz w:val="24"/>
                <w:szCs w:val="24"/>
              </w:rPr>
            </w:pPr>
          </w:p>
        </w:tc>
      </w:tr>
    </w:tbl>
    <w:p w14:paraId="64DD0B81" w14:textId="6F8B9E38" w:rsidR="00C77622" w:rsidRPr="00007683" w:rsidRDefault="00C77622" w:rsidP="00DD5F2E">
      <w:pPr>
        <w:spacing w:before="142" w:line="240" w:lineRule="atLeast"/>
        <w:jc w:val="both"/>
        <w:rPr>
          <w:rFonts w:ascii="Optima" w:hAnsi="Optima"/>
          <w:sz w:val="24"/>
          <w:szCs w:val="24"/>
        </w:rPr>
      </w:pPr>
      <w:r w:rsidRPr="00007683">
        <w:rPr>
          <w:rFonts w:ascii="Optima" w:hAnsi="Optima"/>
          <w:sz w:val="24"/>
          <w:szCs w:val="24"/>
        </w:rPr>
        <w:t>Intitulé de l’offre ou de la proposition : ______</w:t>
      </w:r>
      <w:r w:rsidR="00DE3E84">
        <w:rPr>
          <w:rFonts w:ascii="Optima" w:hAnsi="Optima"/>
          <w:sz w:val="24"/>
          <w:szCs w:val="24"/>
        </w:rPr>
        <w:t>_____________________________</w:t>
      </w:r>
      <w:r w:rsidRPr="00007683">
        <w:rPr>
          <w:rFonts w:ascii="Optima" w:hAnsi="Optima"/>
          <w:sz w:val="24"/>
          <w:szCs w:val="24"/>
        </w:rPr>
        <w:t>(le "</w:t>
      </w:r>
      <w:r w:rsidRPr="00007683">
        <w:rPr>
          <w:rFonts w:ascii="Optima" w:hAnsi="Optima"/>
          <w:b/>
          <w:sz w:val="24"/>
          <w:szCs w:val="24"/>
        </w:rPr>
        <w:t>Marché</w:t>
      </w:r>
      <w:r w:rsidRPr="00007683">
        <w:rPr>
          <w:rFonts w:ascii="Optima" w:hAnsi="Optima"/>
          <w:sz w:val="24"/>
          <w:szCs w:val="24"/>
        </w:rPr>
        <w:t>"</w:t>
      </w:r>
      <w:r w:rsidRPr="00007683">
        <w:rPr>
          <w:rFonts w:ascii="Optima" w:hAnsi="Optima"/>
          <w:sz w:val="24"/>
          <w:szCs w:val="24"/>
          <w:vertAlign w:val="superscript"/>
        </w:rPr>
        <w:footnoteReference w:id="2"/>
      </w:r>
      <w:r w:rsidRPr="00007683">
        <w:rPr>
          <w:rFonts w:ascii="Optima" w:hAnsi="Optima"/>
          <w:sz w:val="24"/>
          <w:szCs w:val="24"/>
        </w:rPr>
        <w:t>)</w:t>
      </w:r>
    </w:p>
    <w:p w14:paraId="547302E6" w14:textId="5A41AD06" w:rsidR="00C77622" w:rsidRPr="00DE3E84" w:rsidRDefault="00C77622" w:rsidP="00DD5F2E">
      <w:pPr>
        <w:spacing w:before="142" w:line="240" w:lineRule="atLeast"/>
        <w:jc w:val="both"/>
        <w:rPr>
          <w:rFonts w:ascii="Optima" w:hAnsi="Optima"/>
          <w:sz w:val="24"/>
          <w:szCs w:val="24"/>
          <w:lang w:val="en-US"/>
        </w:rPr>
      </w:pPr>
      <w:r w:rsidRPr="00007683">
        <w:rPr>
          <w:rFonts w:ascii="Optima" w:hAnsi="Optima"/>
          <w:sz w:val="24"/>
          <w:szCs w:val="24"/>
        </w:rPr>
        <w:t>A : _________________________</w:t>
      </w:r>
      <w:r w:rsidR="00DE3E84">
        <w:rPr>
          <w:rFonts w:ascii="Optima" w:hAnsi="Optima"/>
          <w:sz w:val="24"/>
          <w:szCs w:val="24"/>
        </w:rPr>
        <w:t>_________________</w:t>
      </w:r>
      <w:r w:rsidRPr="00007683">
        <w:rPr>
          <w:rFonts w:ascii="Optima" w:hAnsi="Optima"/>
          <w:sz w:val="24"/>
          <w:szCs w:val="24"/>
        </w:rPr>
        <w:t>(le "</w:t>
      </w:r>
      <w:r w:rsidRPr="00007683">
        <w:rPr>
          <w:rFonts w:ascii="Optima" w:hAnsi="Optima"/>
          <w:b/>
          <w:sz w:val="24"/>
          <w:szCs w:val="24"/>
        </w:rPr>
        <w:t>Maître d’Ouvrage</w:t>
      </w:r>
      <w:r w:rsidRPr="00007683">
        <w:rPr>
          <w:rFonts w:ascii="Optima" w:hAnsi="Optima"/>
          <w:sz w:val="24"/>
          <w:szCs w:val="24"/>
        </w:rPr>
        <w:t>")</w:t>
      </w:r>
    </w:p>
    <w:p w14:paraId="5B430C37" w14:textId="77777777" w:rsidR="00C77622" w:rsidRDefault="00C77622" w:rsidP="00DD5F2E">
      <w:pPr>
        <w:widowControl w:val="0"/>
        <w:numPr>
          <w:ilvl w:val="0"/>
          <w:numId w:val="14"/>
        </w:numPr>
        <w:suppressAutoHyphens/>
        <w:overflowPunct w:val="0"/>
        <w:autoSpaceDE w:val="0"/>
        <w:autoSpaceDN w:val="0"/>
        <w:adjustRightInd w:val="0"/>
        <w:spacing w:before="142" w:after="0" w:line="240" w:lineRule="atLeast"/>
        <w:ind w:hanging="720"/>
        <w:jc w:val="both"/>
        <w:textAlignment w:val="baseline"/>
        <w:rPr>
          <w:rFonts w:ascii="Optima" w:hAnsi="Optima"/>
          <w:sz w:val="24"/>
          <w:szCs w:val="24"/>
        </w:rPr>
      </w:pPr>
      <w:r w:rsidRPr="00007683">
        <w:rPr>
          <w:rFonts w:ascii="Optima" w:hAnsi="Optima"/>
          <w:sz w:val="24"/>
          <w:szCs w:val="24"/>
        </w:rPr>
        <w:t>Nous reconnaissons et acceptons que l'Agence Française de Développement (l'"</w:t>
      </w:r>
      <w:r w:rsidRPr="00007683">
        <w:rPr>
          <w:rFonts w:ascii="Optima" w:hAnsi="Optima"/>
          <w:b/>
          <w:sz w:val="24"/>
          <w:szCs w:val="24"/>
        </w:rPr>
        <w:t>AFD</w:t>
      </w:r>
      <w:r w:rsidRPr="00007683">
        <w:rPr>
          <w:rFonts w:ascii="Optima" w:hAnsi="Optima"/>
          <w:sz w:val="24"/>
          <w:szCs w:val="24"/>
        </w:rPr>
        <w:t>") ne finance les projets du Maître d’Ouvrage qu'à ses propres conditions qui sont déterminées par la Convention de Financement qui la lie directement ou indirectement au Maître d’Ouvrage. En conséquence, il ne peut exister de lien de droit entre l'AFD et notre entreprise, notre groupement, nos fournisseurs, entrepreneurs, consultants et sous-traitants. Le Maître d’Ouvrage conserve la responsabilité exclusive de la préparation et de la mise en œuvre du processus de passation des marchés et de leur exécution. Selon qu’il s’agit de marchés de travaux, de fournitures, d’équipements, de prestations intellectuelles (consultants) ou d’autres prestations de services, le Maître d’Ouvrage peut également être dénommé Client ou Acheteur.</w:t>
      </w:r>
    </w:p>
    <w:p w14:paraId="363891F1" w14:textId="77777777" w:rsidR="00C77622" w:rsidRPr="00DE3E84" w:rsidRDefault="00C77622" w:rsidP="00DE3E84">
      <w:pPr>
        <w:widowControl w:val="0"/>
        <w:numPr>
          <w:ilvl w:val="0"/>
          <w:numId w:val="14"/>
        </w:numPr>
        <w:suppressAutoHyphens/>
        <w:overflowPunct w:val="0"/>
        <w:autoSpaceDE w:val="0"/>
        <w:autoSpaceDN w:val="0"/>
        <w:adjustRightInd w:val="0"/>
        <w:spacing w:before="142" w:after="0" w:line="240" w:lineRule="atLeast"/>
        <w:ind w:hanging="720"/>
        <w:jc w:val="both"/>
        <w:textAlignment w:val="baseline"/>
        <w:rPr>
          <w:rFonts w:ascii="Optima" w:hAnsi="Optima"/>
          <w:sz w:val="24"/>
          <w:szCs w:val="24"/>
        </w:rPr>
      </w:pPr>
      <w:r w:rsidRPr="00DE3E84">
        <w:rPr>
          <w:rFonts w:ascii="Optima" w:hAnsi="Optima"/>
          <w:sz w:val="24"/>
          <w:szCs w:val="24"/>
        </w:rPr>
        <w:t>Nous attestons que nous ne sommes pas, et qu'aucun des membres de notre groupement, ni de nos fournisseurs, entrepreneurs, consultants et sous-traitants, n'est dans l'un des cas suivants :</w:t>
      </w:r>
    </w:p>
    <w:p w14:paraId="33439CF9" w14:textId="77777777" w:rsidR="00C77622" w:rsidRDefault="00C77622" w:rsidP="00DE3E84">
      <w:pPr>
        <w:widowControl w:val="0"/>
        <w:numPr>
          <w:ilvl w:val="1"/>
          <w:numId w:val="15"/>
        </w:numPr>
        <w:tabs>
          <w:tab w:val="left" w:pos="1260"/>
        </w:tabs>
        <w:autoSpaceDE w:val="0"/>
        <w:autoSpaceDN w:val="0"/>
        <w:adjustRightInd w:val="0"/>
        <w:spacing w:before="142" w:after="0" w:line="240" w:lineRule="atLeast"/>
        <w:ind w:hanging="1053"/>
        <w:jc w:val="both"/>
        <w:rPr>
          <w:rFonts w:ascii="Optima" w:hAnsi="Optima"/>
          <w:sz w:val="24"/>
          <w:szCs w:val="24"/>
        </w:rPr>
      </w:pPr>
      <w:r w:rsidRPr="00007683">
        <w:rPr>
          <w:rFonts w:ascii="Optima" w:hAnsi="Optima"/>
          <w:sz w:val="24"/>
          <w:szCs w:val="24"/>
        </w:rPr>
        <w:t>Être en état ou avoir fait l'objet d'une procédure de faillite, de liquidation, de règlement judiciaire, de sauvegarde, de cessation d'activité, ou être dans toute situation analogue résultant d'une procédure de même nature ;</w:t>
      </w:r>
    </w:p>
    <w:p w14:paraId="43E9CECE" w14:textId="77777777" w:rsidR="00C77622" w:rsidRPr="00DE3E84" w:rsidRDefault="00C77622" w:rsidP="00DE3E84">
      <w:pPr>
        <w:widowControl w:val="0"/>
        <w:numPr>
          <w:ilvl w:val="1"/>
          <w:numId w:val="15"/>
        </w:numPr>
        <w:tabs>
          <w:tab w:val="left" w:pos="1260"/>
        </w:tabs>
        <w:autoSpaceDE w:val="0"/>
        <w:autoSpaceDN w:val="0"/>
        <w:adjustRightInd w:val="0"/>
        <w:spacing w:before="142" w:after="0" w:line="240" w:lineRule="atLeast"/>
        <w:ind w:hanging="1053"/>
        <w:jc w:val="both"/>
        <w:rPr>
          <w:rFonts w:ascii="Optima" w:hAnsi="Optima"/>
          <w:sz w:val="24"/>
          <w:szCs w:val="24"/>
        </w:rPr>
      </w:pPr>
      <w:r w:rsidRPr="00DE3E84">
        <w:rPr>
          <w:rFonts w:ascii="Optima" w:hAnsi="Optima"/>
          <w:sz w:val="24"/>
          <w:szCs w:val="24"/>
        </w:rPr>
        <w:t>Avoir fait l'objet :</w:t>
      </w:r>
    </w:p>
    <w:p w14:paraId="7BAF8036" w14:textId="77777777" w:rsidR="00C77622" w:rsidRPr="00007683" w:rsidRDefault="00C77622" w:rsidP="00DD5F2E">
      <w:pPr>
        <w:widowControl w:val="0"/>
        <w:numPr>
          <w:ilvl w:val="1"/>
          <w:numId w:val="16"/>
        </w:numPr>
        <w:tabs>
          <w:tab w:val="left" w:pos="1260"/>
          <w:tab w:val="num" w:pos="7152"/>
        </w:tabs>
        <w:autoSpaceDE w:val="0"/>
        <w:autoSpaceDN w:val="0"/>
        <w:adjustRightInd w:val="0"/>
        <w:spacing w:before="142" w:after="0" w:line="240" w:lineRule="atLeast"/>
        <w:jc w:val="both"/>
        <w:rPr>
          <w:rFonts w:ascii="Optima" w:hAnsi="Optima"/>
          <w:sz w:val="24"/>
          <w:szCs w:val="24"/>
        </w:rPr>
      </w:pPr>
      <w:r w:rsidRPr="00007683">
        <w:rPr>
          <w:rFonts w:ascii="Optima" w:hAnsi="Optima"/>
          <w:sz w:val="24"/>
          <w:szCs w:val="24"/>
        </w:rPr>
        <w:t>D'une condamnation prononcée depuis moins de cinq ans par un jugement ayant force de chose jugée dans le pays de réalisation du Marché, pour fraude, corruption ou tout délit commis dans le cadre de la passation ou de l'exécution d'un marché (dans l’hypothèse d’une telle condamnation, nous disposons de la possibilité de joindre à la présente Déclaration d’Intégrité les informations complémentaires qui permettraient de considérer que cette condamnation n’est pas pertinente dans le cadre du Marché) ;</w:t>
      </w:r>
    </w:p>
    <w:p w14:paraId="16D68D7B" w14:textId="77777777" w:rsidR="00C77622" w:rsidRPr="00007683" w:rsidRDefault="00C77622" w:rsidP="00DD5F2E">
      <w:pPr>
        <w:widowControl w:val="0"/>
        <w:numPr>
          <w:ilvl w:val="1"/>
          <w:numId w:val="16"/>
        </w:numPr>
        <w:tabs>
          <w:tab w:val="left" w:pos="1260"/>
          <w:tab w:val="num" w:pos="7152"/>
        </w:tabs>
        <w:autoSpaceDE w:val="0"/>
        <w:autoSpaceDN w:val="0"/>
        <w:adjustRightInd w:val="0"/>
        <w:spacing w:before="142" w:after="0" w:line="240" w:lineRule="atLeast"/>
        <w:jc w:val="both"/>
        <w:rPr>
          <w:rFonts w:ascii="Optima" w:hAnsi="Optima"/>
          <w:sz w:val="24"/>
          <w:szCs w:val="24"/>
        </w:rPr>
      </w:pPr>
      <w:r w:rsidRPr="00007683">
        <w:rPr>
          <w:rFonts w:ascii="Optima" w:hAnsi="Optima"/>
          <w:sz w:val="24"/>
          <w:szCs w:val="24"/>
        </w:rPr>
        <w:t xml:space="preserve">D’une sanction administrative prononcée depuis moins de cinq ans par l’Union Européenne ou par les autorités compétentes du pays dans lequel nous sommes établis, pour fraude, corruption ou tout délit commis dans le cadre de la passation ou de l'exécution d'un marché (dans l’hypothèse </w:t>
      </w:r>
      <w:r w:rsidRPr="00007683">
        <w:rPr>
          <w:rFonts w:ascii="Optima" w:hAnsi="Optima"/>
          <w:sz w:val="24"/>
          <w:szCs w:val="24"/>
        </w:rPr>
        <w:lastRenderedPageBreak/>
        <w:t>d’une telle sanction, nous pouvons joindre à la présente Déclaration d’Intégrité les informations complémentaires qui permettraient de considérer que cette sanction n’est pas pertinente dans le cadre du Marché) ;</w:t>
      </w:r>
    </w:p>
    <w:p w14:paraId="08F2342B" w14:textId="0D528E6E" w:rsidR="00DE3E84" w:rsidRPr="006707C0" w:rsidRDefault="00C77622" w:rsidP="00DE3E84">
      <w:pPr>
        <w:widowControl w:val="0"/>
        <w:numPr>
          <w:ilvl w:val="1"/>
          <w:numId w:val="16"/>
        </w:numPr>
        <w:tabs>
          <w:tab w:val="left" w:pos="1260"/>
          <w:tab w:val="num" w:pos="7152"/>
        </w:tabs>
        <w:autoSpaceDE w:val="0"/>
        <w:autoSpaceDN w:val="0"/>
        <w:adjustRightInd w:val="0"/>
        <w:spacing w:before="142" w:after="0" w:line="240" w:lineRule="atLeast"/>
        <w:jc w:val="both"/>
        <w:rPr>
          <w:rFonts w:ascii="Optima" w:hAnsi="Optima"/>
          <w:sz w:val="24"/>
          <w:szCs w:val="24"/>
        </w:rPr>
      </w:pPr>
      <w:r w:rsidRPr="00007683">
        <w:rPr>
          <w:rFonts w:ascii="Optima" w:hAnsi="Optima"/>
          <w:sz w:val="24"/>
          <w:szCs w:val="24"/>
        </w:rPr>
        <w:t>D'une condamnation prononcée depuis moins de cinq ans par un jugement ayant force de chose jugée, pour fraude, corruption ou pour tout délit commis dans le cadre de la passation ou de l'exécution d'un marché financé par l'AFD ;</w:t>
      </w:r>
    </w:p>
    <w:p w14:paraId="202395B8" w14:textId="77777777" w:rsidR="00C77622" w:rsidRPr="00007683" w:rsidRDefault="00C77622" w:rsidP="00DD5F2E">
      <w:pPr>
        <w:widowControl w:val="0"/>
        <w:numPr>
          <w:ilvl w:val="1"/>
          <w:numId w:val="15"/>
        </w:numPr>
        <w:tabs>
          <w:tab w:val="left" w:pos="1260"/>
        </w:tabs>
        <w:autoSpaceDE w:val="0"/>
        <w:autoSpaceDN w:val="0"/>
        <w:adjustRightInd w:val="0"/>
        <w:spacing w:before="142" w:after="0" w:line="240" w:lineRule="atLeast"/>
        <w:jc w:val="both"/>
        <w:rPr>
          <w:rFonts w:ascii="Optima" w:hAnsi="Optima"/>
          <w:sz w:val="24"/>
          <w:szCs w:val="24"/>
        </w:rPr>
      </w:pPr>
      <w:r w:rsidRPr="00007683">
        <w:rPr>
          <w:rFonts w:ascii="Optima" w:hAnsi="Optima"/>
          <w:sz w:val="24"/>
          <w:szCs w:val="24"/>
        </w:rPr>
        <w:t>Figurer sur les listes de sanctions financières adoptées par les Nations Unies, l'Union Européenne et/ou la France, notamment au titre de la lutte contre le financement du terrorisme et contre les atteintes à la paix et à la sécurité internationales ;</w:t>
      </w:r>
    </w:p>
    <w:p w14:paraId="1033709D" w14:textId="77777777" w:rsidR="00C77622" w:rsidRPr="00007683" w:rsidRDefault="00C77622" w:rsidP="00DD5F2E">
      <w:pPr>
        <w:widowControl w:val="0"/>
        <w:numPr>
          <w:ilvl w:val="1"/>
          <w:numId w:val="15"/>
        </w:numPr>
        <w:tabs>
          <w:tab w:val="left" w:pos="1260"/>
        </w:tabs>
        <w:autoSpaceDE w:val="0"/>
        <w:autoSpaceDN w:val="0"/>
        <w:adjustRightInd w:val="0"/>
        <w:spacing w:before="142" w:after="0" w:line="240" w:lineRule="atLeast"/>
        <w:jc w:val="both"/>
        <w:rPr>
          <w:rFonts w:ascii="Optima" w:hAnsi="Optima"/>
          <w:sz w:val="24"/>
          <w:szCs w:val="24"/>
        </w:rPr>
      </w:pPr>
      <w:r w:rsidRPr="00007683">
        <w:rPr>
          <w:rFonts w:ascii="Optima" w:hAnsi="Optima"/>
          <w:sz w:val="24"/>
          <w:szCs w:val="24"/>
        </w:rPr>
        <w:t>Avoir fait l’objet d’une résiliation prononcée à nos torts exclusifs au cours des cinq dernières années du fait d'un manquement grave ou persistant à nos obligations contractuelles lors de l'exécution d'un marché antérieur, sous réserve que cette sanction n’ait pas fait l’objet d’une contestation de notre part en cours ou ayant donné lieu à une décision de justice infirmant la résiliation à nos torts exclusifs ;</w:t>
      </w:r>
    </w:p>
    <w:p w14:paraId="2073F66D" w14:textId="77777777" w:rsidR="00C77622" w:rsidRPr="00007683" w:rsidRDefault="00C77622" w:rsidP="00DD5F2E">
      <w:pPr>
        <w:widowControl w:val="0"/>
        <w:numPr>
          <w:ilvl w:val="1"/>
          <w:numId w:val="15"/>
        </w:numPr>
        <w:tabs>
          <w:tab w:val="left" w:pos="1260"/>
        </w:tabs>
        <w:autoSpaceDE w:val="0"/>
        <w:autoSpaceDN w:val="0"/>
        <w:adjustRightInd w:val="0"/>
        <w:spacing w:before="142" w:after="0" w:line="240" w:lineRule="atLeast"/>
        <w:jc w:val="both"/>
        <w:rPr>
          <w:rFonts w:ascii="Optima" w:hAnsi="Optima"/>
          <w:sz w:val="24"/>
          <w:szCs w:val="24"/>
        </w:rPr>
      </w:pPr>
      <w:r w:rsidRPr="00007683">
        <w:rPr>
          <w:rFonts w:ascii="Optima" w:hAnsi="Optima"/>
          <w:sz w:val="24"/>
          <w:szCs w:val="24"/>
        </w:rPr>
        <w:t>N’avoir pas rempli nos obligations relatives au paiement de nos impôts selon les dispositions légales du pays où nous sommes établis ou celles du pays du Maître d’Ouvrage ;</w:t>
      </w:r>
    </w:p>
    <w:p w14:paraId="1BC180B4" w14:textId="4E991D35" w:rsidR="00C77622" w:rsidRPr="00007683" w:rsidRDefault="00C77622" w:rsidP="00DD5F2E">
      <w:pPr>
        <w:widowControl w:val="0"/>
        <w:numPr>
          <w:ilvl w:val="1"/>
          <w:numId w:val="15"/>
        </w:numPr>
        <w:tabs>
          <w:tab w:val="left" w:pos="1260"/>
        </w:tabs>
        <w:autoSpaceDE w:val="0"/>
        <w:autoSpaceDN w:val="0"/>
        <w:adjustRightInd w:val="0"/>
        <w:spacing w:before="142" w:after="0" w:line="240" w:lineRule="atLeast"/>
        <w:jc w:val="both"/>
        <w:rPr>
          <w:rFonts w:ascii="Optima" w:hAnsi="Optima"/>
          <w:sz w:val="24"/>
          <w:szCs w:val="24"/>
        </w:rPr>
      </w:pPr>
      <w:r w:rsidRPr="00007683">
        <w:rPr>
          <w:rFonts w:ascii="Optima" w:hAnsi="Optima"/>
          <w:sz w:val="24"/>
          <w:szCs w:val="24"/>
        </w:rPr>
        <w:t xml:space="preserve">Être sous le coup d'une décision d'exclusion prononcée par la Banque Mondiale et figurer à ce titre sur la liste publiée à l'adresse électronique </w:t>
      </w:r>
      <w:hyperlink r:id="rId8" w:history="1">
        <w:r w:rsidR="003604E5" w:rsidRPr="00A47023">
          <w:rPr>
            <w:rStyle w:val="Hyperlink"/>
            <w:rFonts w:ascii="Optima" w:hAnsi="Optima"/>
            <w:sz w:val="24"/>
            <w:szCs w:val="24"/>
          </w:rPr>
          <w:t>http://www.worldbank.org/debarr</w:t>
        </w:r>
      </w:hyperlink>
      <w:r w:rsidRPr="00007683">
        <w:rPr>
          <w:rFonts w:ascii="Optima" w:hAnsi="Optima"/>
          <w:sz w:val="24"/>
          <w:szCs w:val="24"/>
        </w:rPr>
        <w:t xml:space="preserve"> (dans l’hypothèse d’une telle décision d’exclusion, nous pouvons joindre à la présente Déclaration d’Intégrité les informations complémentaires qui permettraient de considérer que cette décision d’exclusion n’est pas pertinente dans le cadre du Marché) ;</w:t>
      </w:r>
    </w:p>
    <w:p w14:paraId="0205F867" w14:textId="579FFDED" w:rsidR="00C77622" w:rsidRPr="006707C0" w:rsidRDefault="00C77622" w:rsidP="006707C0">
      <w:pPr>
        <w:widowControl w:val="0"/>
        <w:numPr>
          <w:ilvl w:val="1"/>
          <w:numId w:val="15"/>
        </w:numPr>
        <w:tabs>
          <w:tab w:val="left" w:pos="1260"/>
        </w:tabs>
        <w:autoSpaceDE w:val="0"/>
        <w:autoSpaceDN w:val="0"/>
        <w:adjustRightInd w:val="0"/>
        <w:spacing w:before="142" w:after="0" w:line="240" w:lineRule="atLeast"/>
        <w:jc w:val="both"/>
        <w:rPr>
          <w:rFonts w:ascii="Optima" w:hAnsi="Optima"/>
          <w:sz w:val="24"/>
          <w:szCs w:val="24"/>
        </w:rPr>
      </w:pPr>
      <w:r w:rsidRPr="00007683">
        <w:rPr>
          <w:rFonts w:ascii="Optima" w:hAnsi="Optima"/>
          <w:sz w:val="24"/>
          <w:szCs w:val="24"/>
        </w:rPr>
        <w:t>Avoir produit de faux documents ou s’être rendu coupable de fausse(s) déclaration(s) en fournissant les renseignements exigés par le Maître d’Ouvrage dans le cadre du présent processus de passation et d’attribution du Marché.</w:t>
      </w:r>
    </w:p>
    <w:p w14:paraId="3A173C51" w14:textId="77777777" w:rsidR="00C77622" w:rsidRPr="00007683" w:rsidRDefault="00C77622" w:rsidP="00DD5F2E">
      <w:pPr>
        <w:keepNext/>
        <w:keepLines/>
        <w:numPr>
          <w:ilvl w:val="0"/>
          <w:numId w:val="14"/>
        </w:numPr>
        <w:suppressAutoHyphens/>
        <w:overflowPunct w:val="0"/>
        <w:autoSpaceDE w:val="0"/>
        <w:autoSpaceDN w:val="0"/>
        <w:adjustRightInd w:val="0"/>
        <w:spacing w:before="142" w:after="0" w:line="240" w:lineRule="atLeast"/>
        <w:contextualSpacing/>
        <w:jc w:val="both"/>
        <w:textAlignment w:val="baseline"/>
        <w:rPr>
          <w:rFonts w:ascii="Optima" w:hAnsi="Optima"/>
          <w:sz w:val="24"/>
          <w:szCs w:val="24"/>
        </w:rPr>
      </w:pPr>
      <w:r w:rsidRPr="00007683">
        <w:rPr>
          <w:rFonts w:ascii="Optima" w:hAnsi="Optima"/>
          <w:sz w:val="24"/>
          <w:szCs w:val="24"/>
        </w:rPr>
        <w:t>Nous attestons que nous ne sommes pas, et qu'aucun des membres de notre groupement ni de nos fournisseurs, entrepreneurs, consultants et sous-traitants, n'est dans l'une des situations de conflit d'intérêt suivantes :</w:t>
      </w:r>
    </w:p>
    <w:p w14:paraId="2871D269" w14:textId="77777777" w:rsidR="00C77622" w:rsidRPr="00007683" w:rsidRDefault="00C77622" w:rsidP="00DD5F2E">
      <w:pPr>
        <w:widowControl w:val="0"/>
        <w:tabs>
          <w:tab w:val="left" w:pos="1260"/>
        </w:tabs>
        <w:spacing w:before="142" w:line="240" w:lineRule="atLeast"/>
        <w:ind w:left="1080"/>
        <w:jc w:val="both"/>
        <w:rPr>
          <w:rFonts w:ascii="Optima" w:hAnsi="Optima"/>
          <w:sz w:val="24"/>
          <w:szCs w:val="24"/>
        </w:rPr>
      </w:pPr>
      <w:r w:rsidRPr="00007683">
        <w:rPr>
          <w:rFonts w:ascii="Optima" w:hAnsi="Optima"/>
          <w:sz w:val="24"/>
          <w:szCs w:val="24"/>
        </w:rPr>
        <w:t>3.1) Actionnaire contrôlant le Maitre d’Ouvrage ou filiale contrôlée par le Maitre d’Ouvrage, à moins que le conflit en découlant ait été porté à la connaissance de l'AFD et résolu à sa satisfaction.</w:t>
      </w:r>
    </w:p>
    <w:p w14:paraId="31A1CE9A" w14:textId="77777777" w:rsidR="00C77622" w:rsidRPr="00007683" w:rsidRDefault="00C77622" w:rsidP="00DD5F2E">
      <w:pPr>
        <w:widowControl w:val="0"/>
        <w:tabs>
          <w:tab w:val="left" w:pos="1260"/>
        </w:tabs>
        <w:spacing w:before="142" w:line="240" w:lineRule="atLeast"/>
        <w:ind w:left="1080"/>
        <w:jc w:val="both"/>
        <w:rPr>
          <w:rFonts w:ascii="Optima" w:hAnsi="Optima"/>
          <w:sz w:val="24"/>
          <w:szCs w:val="24"/>
        </w:rPr>
      </w:pPr>
      <w:r w:rsidRPr="00007683">
        <w:rPr>
          <w:rFonts w:ascii="Optima" w:hAnsi="Optima"/>
          <w:sz w:val="24"/>
          <w:szCs w:val="24"/>
        </w:rPr>
        <w:t>3.2) Avoir des relations d'affaires ou familiales avec un membre des services du Maitre d’Ouvrage impliqué dans le processus de passation du Marché ou la supervision du Marché en résultant, à moins que le conflit en découlant ait été porté à la connaissance de l'AFD et résolu à sa satisfaction ;</w:t>
      </w:r>
    </w:p>
    <w:p w14:paraId="277FB639" w14:textId="77777777" w:rsidR="00C77622" w:rsidRPr="00007683" w:rsidRDefault="00C77622" w:rsidP="00DD5F2E">
      <w:pPr>
        <w:widowControl w:val="0"/>
        <w:tabs>
          <w:tab w:val="left" w:pos="1260"/>
        </w:tabs>
        <w:spacing w:before="142" w:line="240" w:lineRule="atLeast"/>
        <w:ind w:left="1080"/>
        <w:jc w:val="both"/>
        <w:rPr>
          <w:rFonts w:ascii="Optima" w:hAnsi="Optima"/>
          <w:sz w:val="24"/>
          <w:szCs w:val="24"/>
        </w:rPr>
      </w:pPr>
      <w:r w:rsidRPr="00007683">
        <w:rPr>
          <w:rFonts w:ascii="Optima" w:hAnsi="Optima"/>
          <w:sz w:val="24"/>
          <w:szCs w:val="24"/>
        </w:rPr>
        <w:lastRenderedPageBreak/>
        <w:t>3.3) Contrôler ou être contrôlé par un autre soumissionnaire ou consultant, être placé sous le contrôle de la même entreprise qu'un autre soumissionnaire ou consultant, recevoir d'un autre soumissionnaire ou consultant ou attribuer à un autre soumissionnaire ou consultant directement ou indirectement des subventions, avoir le même représentant légal qu'un autre soumissionnaire ou consultant, entretenir directement ou indirectement des contacts avec un autre soumissionnaire ou consultant nous permettant d'avoir et de donner accès aux informations contenues dans nos offres ou propositions respectives, de les influencer, ou d'influencer les décisions du Maitre d’Ouvrage ;</w:t>
      </w:r>
    </w:p>
    <w:p w14:paraId="697E7F19" w14:textId="77777777" w:rsidR="00C77622" w:rsidRPr="00007683" w:rsidRDefault="00C77622" w:rsidP="00DD5F2E">
      <w:pPr>
        <w:widowControl w:val="0"/>
        <w:tabs>
          <w:tab w:val="left" w:pos="1260"/>
        </w:tabs>
        <w:spacing w:before="142" w:line="240" w:lineRule="atLeast"/>
        <w:ind w:left="1080"/>
        <w:jc w:val="both"/>
        <w:rPr>
          <w:rFonts w:ascii="Optima" w:hAnsi="Optima"/>
          <w:sz w:val="24"/>
          <w:szCs w:val="24"/>
        </w:rPr>
      </w:pPr>
      <w:r w:rsidRPr="00007683">
        <w:rPr>
          <w:rFonts w:ascii="Optima" w:hAnsi="Optima"/>
          <w:sz w:val="24"/>
          <w:szCs w:val="24"/>
        </w:rPr>
        <w:t>3.4) Être engagé pour une mission de prestations intellectuelles qui, par sa nature, risque de s'avérer incompatible avec nos missions pour le compte du Maitre d’Ouvrage ;</w:t>
      </w:r>
    </w:p>
    <w:p w14:paraId="34DECC7B" w14:textId="77777777" w:rsidR="00C77622" w:rsidRPr="00007683" w:rsidRDefault="00C77622" w:rsidP="00DD5F2E">
      <w:pPr>
        <w:widowControl w:val="0"/>
        <w:tabs>
          <w:tab w:val="left" w:pos="1260"/>
        </w:tabs>
        <w:spacing w:before="142" w:line="240" w:lineRule="atLeast"/>
        <w:ind w:left="1080"/>
        <w:jc w:val="both"/>
        <w:rPr>
          <w:rFonts w:ascii="Optima" w:hAnsi="Optima"/>
          <w:sz w:val="24"/>
          <w:szCs w:val="24"/>
        </w:rPr>
      </w:pPr>
      <w:r w:rsidRPr="00007683">
        <w:rPr>
          <w:rFonts w:ascii="Optima" w:hAnsi="Optima"/>
          <w:sz w:val="24"/>
          <w:szCs w:val="24"/>
        </w:rPr>
        <w:t>3.5) Dans le cas d'une procédure ayant pour objet la passation d'un marché de travaux, fournitures ou équipements :</w:t>
      </w:r>
    </w:p>
    <w:p w14:paraId="625761D3" w14:textId="77777777" w:rsidR="00C77622" w:rsidRPr="00007683" w:rsidRDefault="00C77622" w:rsidP="00DD5F2E">
      <w:pPr>
        <w:widowControl w:val="0"/>
        <w:numPr>
          <w:ilvl w:val="2"/>
          <w:numId w:val="17"/>
        </w:numPr>
        <w:tabs>
          <w:tab w:val="left" w:pos="1260"/>
        </w:tabs>
        <w:autoSpaceDE w:val="0"/>
        <w:autoSpaceDN w:val="0"/>
        <w:adjustRightInd w:val="0"/>
        <w:spacing w:before="142" w:after="0" w:line="240" w:lineRule="atLeast"/>
        <w:jc w:val="both"/>
        <w:rPr>
          <w:rFonts w:ascii="Optima" w:hAnsi="Optima"/>
          <w:sz w:val="24"/>
          <w:szCs w:val="24"/>
        </w:rPr>
      </w:pPr>
      <w:r w:rsidRPr="00007683">
        <w:rPr>
          <w:rFonts w:ascii="Optima" w:hAnsi="Optima"/>
          <w:sz w:val="24"/>
          <w:szCs w:val="24"/>
        </w:rPr>
        <w:t>Avoir préparé nous-mêmes ou avoir été associés à un consultant qui a préparé des spécifications, plans, calculs et autres documents utilisés dans le cadre de la procédure de passation du Marché;</w:t>
      </w:r>
    </w:p>
    <w:p w14:paraId="4D50BF02" w14:textId="77777777" w:rsidR="00C77622" w:rsidRPr="00007683" w:rsidRDefault="00C77622" w:rsidP="00DD5F2E">
      <w:pPr>
        <w:widowControl w:val="0"/>
        <w:numPr>
          <w:ilvl w:val="2"/>
          <w:numId w:val="17"/>
        </w:numPr>
        <w:tabs>
          <w:tab w:val="left" w:pos="1260"/>
        </w:tabs>
        <w:autoSpaceDE w:val="0"/>
        <w:autoSpaceDN w:val="0"/>
        <w:adjustRightInd w:val="0"/>
        <w:spacing w:before="142" w:after="0" w:line="240" w:lineRule="atLeast"/>
        <w:jc w:val="both"/>
        <w:rPr>
          <w:rFonts w:ascii="Optima" w:hAnsi="Optima"/>
          <w:sz w:val="24"/>
          <w:szCs w:val="24"/>
        </w:rPr>
      </w:pPr>
      <w:r w:rsidRPr="00007683">
        <w:rPr>
          <w:rFonts w:ascii="Optima" w:hAnsi="Optima"/>
          <w:sz w:val="24"/>
          <w:szCs w:val="24"/>
        </w:rPr>
        <w:t>Être nous-mêmes, ou l'une des firmes auxquelles nous sommes affiliées, recrutés, ou devant l'être, par le Maitre d’Ouvrage pour effectuer la supervision ou le contrôle des travaux dans le cadre du Marché. </w:t>
      </w:r>
    </w:p>
    <w:p w14:paraId="2DBC8406" w14:textId="77777777" w:rsidR="00C77622" w:rsidRPr="00007683" w:rsidRDefault="00C77622" w:rsidP="00DD5F2E">
      <w:pPr>
        <w:widowControl w:val="0"/>
        <w:numPr>
          <w:ilvl w:val="0"/>
          <w:numId w:val="14"/>
        </w:numPr>
        <w:suppressAutoHyphens/>
        <w:overflowPunct w:val="0"/>
        <w:autoSpaceDE w:val="0"/>
        <w:autoSpaceDN w:val="0"/>
        <w:adjustRightInd w:val="0"/>
        <w:spacing w:before="142" w:after="0" w:line="240" w:lineRule="atLeast"/>
        <w:jc w:val="both"/>
        <w:textAlignment w:val="baseline"/>
        <w:rPr>
          <w:rFonts w:ascii="Optima" w:hAnsi="Optima"/>
          <w:sz w:val="24"/>
          <w:szCs w:val="24"/>
        </w:rPr>
      </w:pPr>
      <w:r w:rsidRPr="00007683">
        <w:rPr>
          <w:rFonts w:ascii="Optima" w:hAnsi="Optima"/>
          <w:sz w:val="24"/>
          <w:szCs w:val="24"/>
        </w:rPr>
        <w:t>Si nous sommes un établissement public ou une entreprise publique, pour participer à une procédure de mise en concurrence, nous certifions que nous jouissons d'une autonomie juridique et financière et que nous sommes gérés selon les règles du droit commercial.</w:t>
      </w:r>
    </w:p>
    <w:p w14:paraId="34219AEB" w14:textId="77777777" w:rsidR="00C77622" w:rsidRPr="00007683" w:rsidRDefault="00C77622" w:rsidP="00DD5F2E">
      <w:pPr>
        <w:widowControl w:val="0"/>
        <w:numPr>
          <w:ilvl w:val="0"/>
          <w:numId w:val="14"/>
        </w:numPr>
        <w:suppressAutoHyphens/>
        <w:overflowPunct w:val="0"/>
        <w:autoSpaceDE w:val="0"/>
        <w:autoSpaceDN w:val="0"/>
        <w:adjustRightInd w:val="0"/>
        <w:spacing w:before="142" w:after="0" w:line="240" w:lineRule="atLeast"/>
        <w:jc w:val="both"/>
        <w:textAlignment w:val="baseline"/>
        <w:rPr>
          <w:rFonts w:ascii="Optima" w:hAnsi="Optima"/>
          <w:sz w:val="24"/>
          <w:szCs w:val="24"/>
        </w:rPr>
      </w:pPr>
      <w:r w:rsidRPr="00007683">
        <w:rPr>
          <w:rFonts w:ascii="Optima" w:hAnsi="Optima"/>
          <w:sz w:val="24"/>
          <w:szCs w:val="24"/>
        </w:rPr>
        <w:t>Nous nous engageons à communiquer sans délai au Maître d’Ouvrage, qui en informera l'AFD, tout changement de situation au regard des points 2 à 4 qui précèdent.</w:t>
      </w:r>
    </w:p>
    <w:p w14:paraId="084100D1" w14:textId="77777777" w:rsidR="00C77622" w:rsidRPr="00007683" w:rsidRDefault="00C77622" w:rsidP="00DD5F2E">
      <w:pPr>
        <w:widowControl w:val="0"/>
        <w:numPr>
          <w:ilvl w:val="0"/>
          <w:numId w:val="14"/>
        </w:numPr>
        <w:suppressAutoHyphens/>
        <w:overflowPunct w:val="0"/>
        <w:autoSpaceDE w:val="0"/>
        <w:autoSpaceDN w:val="0"/>
        <w:adjustRightInd w:val="0"/>
        <w:spacing w:before="142" w:after="0" w:line="240" w:lineRule="atLeast"/>
        <w:jc w:val="both"/>
        <w:textAlignment w:val="baseline"/>
        <w:rPr>
          <w:rFonts w:ascii="Optima" w:hAnsi="Optima"/>
          <w:sz w:val="24"/>
          <w:szCs w:val="24"/>
        </w:rPr>
      </w:pPr>
      <w:r w:rsidRPr="00007683">
        <w:rPr>
          <w:rFonts w:ascii="Optima" w:hAnsi="Optima"/>
          <w:sz w:val="24"/>
          <w:szCs w:val="24"/>
        </w:rPr>
        <w:t>Dans le cadre de la passation et de l'exécution du Marché :</w:t>
      </w:r>
    </w:p>
    <w:p w14:paraId="40C9046D" w14:textId="77777777" w:rsidR="00C77622" w:rsidRPr="00007683" w:rsidRDefault="00C77622" w:rsidP="00DD5F2E">
      <w:pPr>
        <w:widowControl w:val="0"/>
        <w:suppressAutoHyphens/>
        <w:overflowPunct w:val="0"/>
        <w:spacing w:before="142" w:line="240" w:lineRule="atLeast"/>
        <w:ind w:left="1135"/>
        <w:jc w:val="both"/>
        <w:textAlignment w:val="baseline"/>
        <w:rPr>
          <w:rFonts w:ascii="Optima" w:hAnsi="Optima"/>
          <w:sz w:val="24"/>
          <w:szCs w:val="24"/>
        </w:rPr>
      </w:pPr>
      <w:r w:rsidRPr="00007683">
        <w:rPr>
          <w:rFonts w:ascii="Optima" w:hAnsi="Optima"/>
          <w:sz w:val="24"/>
          <w:szCs w:val="24"/>
        </w:rPr>
        <w:t>6.1) Nous n'avons pas commis et nous ne commettrons pas de manœuvre déloyale (action ou omission) destinée à tromper délibérément autrui, à lui dissimuler intentionnellement des éléments, à surprendre ou vicier son consentement ou à lui faire contourner des obligations légales ou réglementaires et/ou violer ses règles internes afin d'obtenir un bénéfice illégitime.</w:t>
      </w:r>
    </w:p>
    <w:p w14:paraId="7ABBB3C5" w14:textId="77777777" w:rsidR="00C77622" w:rsidRPr="00007683" w:rsidRDefault="00C77622" w:rsidP="00DD5F2E">
      <w:pPr>
        <w:widowControl w:val="0"/>
        <w:suppressAutoHyphens/>
        <w:overflowPunct w:val="0"/>
        <w:spacing w:before="142" w:line="240" w:lineRule="atLeast"/>
        <w:ind w:left="1135"/>
        <w:jc w:val="both"/>
        <w:textAlignment w:val="baseline"/>
        <w:rPr>
          <w:rFonts w:ascii="Optima" w:hAnsi="Optima"/>
          <w:sz w:val="24"/>
          <w:szCs w:val="24"/>
        </w:rPr>
      </w:pPr>
      <w:r w:rsidRPr="00007683">
        <w:rPr>
          <w:rFonts w:ascii="Optima" w:hAnsi="Optima"/>
          <w:sz w:val="24"/>
          <w:szCs w:val="24"/>
        </w:rPr>
        <w:t>6.2) Nous n'avons pas commis et nous ne commettrons pas de manœuvre déloyale (action ou omission) contraire à nos obligations légales ou réglementaires et/ou nos règles internes afin d'obtenir un bénéfice illégitime.</w:t>
      </w:r>
    </w:p>
    <w:p w14:paraId="0DEC752B" w14:textId="77777777" w:rsidR="00C77622" w:rsidRPr="00007683" w:rsidRDefault="00C77622" w:rsidP="00DD5F2E">
      <w:pPr>
        <w:widowControl w:val="0"/>
        <w:suppressAutoHyphens/>
        <w:overflowPunct w:val="0"/>
        <w:spacing w:before="142" w:line="240" w:lineRule="atLeast"/>
        <w:ind w:left="1135"/>
        <w:jc w:val="both"/>
        <w:textAlignment w:val="baseline"/>
        <w:rPr>
          <w:rFonts w:ascii="Optima" w:hAnsi="Optima"/>
          <w:sz w:val="24"/>
          <w:szCs w:val="24"/>
        </w:rPr>
      </w:pPr>
      <w:r w:rsidRPr="00007683">
        <w:rPr>
          <w:rFonts w:ascii="Optima" w:hAnsi="Optima"/>
          <w:sz w:val="24"/>
          <w:szCs w:val="24"/>
        </w:rPr>
        <w:t xml:space="preserve">6.3) Nous n'avons pas promis, offert ou accordé et nous ne promettrons, offrirons ou accorderons pas, directement ou indirectement, à (i) toute Personne détenant un mandat législatif, exécutif, administratif ou judiciaire au sein de l'Etat du Maitre d’Ouvrage, qu'elle ait été nommée ou élue, à titre permanent ou non, qu'elle soit rémunérée ou non et quel que soit son niveau hiérarchique, (ii) toute autre Personne qui exerce une fonction publique, y compris pour un organisme public ou une </w:t>
      </w:r>
      <w:r w:rsidRPr="00007683">
        <w:rPr>
          <w:rFonts w:ascii="Optima" w:hAnsi="Optima"/>
          <w:sz w:val="24"/>
          <w:szCs w:val="24"/>
        </w:rPr>
        <w:lastRenderedPageBreak/>
        <w:t>entreprise publique, ou qui fournit un service public, ou (iii) toute autre Personne définie comme agent public dans l'Etat du Maitre d’Ouvrage, un avantage indu de toute nature, pour lui-même ou pour une autre personne ou entité, afin qu'il accomplisse ou s'abstienne d'accomplir un acte dans l'exercice de ses fonctions officielles.</w:t>
      </w:r>
    </w:p>
    <w:p w14:paraId="4357BBFA" w14:textId="77777777" w:rsidR="00C77622" w:rsidRPr="00007683" w:rsidRDefault="00C77622" w:rsidP="00DD5F2E">
      <w:pPr>
        <w:widowControl w:val="0"/>
        <w:suppressAutoHyphens/>
        <w:overflowPunct w:val="0"/>
        <w:spacing w:before="142" w:line="240" w:lineRule="atLeast"/>
        <w:ind w:left="1135"/>
        <w:jc w:val="both"/>
        <w:textAlignment w:val="baseline"/>
        <w:rPr>
          <w:rFonts w:ascii="Optima" w:hAnsi="Optima"/>
          <w:sz w:val="24"/>
          <w:szCs w:val="24"/>
        </w:rPr>
      </w:pPr>
      <w:r w:rsidRPr="00007683">
        <w:rPr>
          <w:rFonts w:ascii="Optima" w:hAnsi="Optima"/>
          <w:sz w:val="24"/>
          <w:szCs w:val="24"/>
        </w:rPr>
        <w:t>6.4) Nous n'avons pas promis, offert ou accordé et nous ne promettrons, offrirons ou accorderons pas, directement ou indirectement, à toute Personne qui dirige une entité du secteur privé ou travaille pour une telle entité, en quelque qualité que se soit, un avantage indu de toute nature, pour elle-même ou pour une autre Personne ou entité, afin qu'elle accomplisse ou s'abstienne d'accomplir un acte en violation de ses obligations légales, contractuelles ou professionnelles.</w:t>
      </w:r>
    </w:p>
    <w:p w14:paraId="17D338FE" w14:textId="77777777" w:rsidR="00C77622" w:rsidRPr="00007683" w:rsidRDefault="00C77622" w:rsidP="00DD5F2E">
      <w:pPr>
        <w:widowControl w:val="0"/>
        <w:suppressAutoHyphens/>
        <w:overflowPunct w:val="0"/>
        <w:spacing w:before="142" w:line="240" w:lineRule="atLeast"/>
        <w:ind w:left="1135"/>
        <w:jc w:val="both"/>
        <w:textAlignment w:val="baseline"/>
        <w:rPr>
          <w:rFonts w:ascii="Optima" w:hAnsi="Optima"/>
          <w:sz w:val="24"/>
          <w:szCs w:val="24"/>
        </w:rPr>
      </w:pPr>
      <w:r w:rsidRPr="00007683">
        <w:rPr>
          <w:rFonts w:ascii="Optima" w:hAnsi="Optima"/>
          <w:sz w:val="24"/>
          <w:szCs w:val="24"/>
        </w:rPr>
        <w:t>6.5) Nous n'avons pas commis et nous ne commettrons pas d'acte susceptible d'influencer le processus de passation du Marché au détriment du Maitre d’Ouvrage et, notamment, aucune pratique anticoncurrentielle ayant pour objet ou pour effet d'empêcher, de restreindre ou de fausser le jeu de la concurrence, notamment en tendant à limiter l'accès au Marché ou le libre exercice de la concurrence par d'autres entreprises.</w:t>
      </w:r>
    </w:p>
    <w:p w14:paraId="1D3E3394" w14:textId="77777777" w:rsidR="00C77622" w:rsidRPr="00007683" w:rsidRDefault="00C77622" w:rsidP="00DD5F2E">
      <w:pPr>
        <w:widowControl w:val="0"/>
        <w:suppressAutoHyphens/>
        <w:overflowPunct w:val="0"/>
        <w:spacing w:before="142" w:line="240" w:lineRule="atLeast"/>
        <w:ind w:left="1135"/>
        <w:jc w:val="both"/>
        <w:textAlignment w:val="baseline"/>
        <w:rPr>
          <w:rFonts w:ascii="Optima" w:hAnsi="Optima"/>
          <w:sz w:val="24"/>
          <w:szCs w:val="24"/>
        </w:rPr>
      </w:pPr>
      <w:r w:rsidRPr="00007683">
        <w:rPr>
          <w:rFonts w:ascii="Optima" w:hAnsi="Optima"/>
          <w:sz w:val="24"/>
          <w:szCs w:val="24"/>
        </w:rPr>
        <w:t>6.6) Nous-mêmes, ou l'un des membres de notre groupement, ou l'un des sous-traitants n'allons pas acquérir ou fournir de matériel et n'allons pas intervenir dans des secteurs sous embargo des Nations Unies, de l'Union Européenne ou de la France.</w:t>
      </w:r>
    </w:p>
    <w:p w14:paraId="764D7D4B" w14:textId="77777777" w:rsidR="00C77622" w:rsidRPr="00007683" w:rsidRDefault="00C77622" w:rsidP="00DD5F2E">
      <w:pPr>
        <w:widowControl w:val="0"/>
        <w:suppressAutoHyphens/>
        <w:overflowPunct w:val="0"/>
        <w:spacing w:before="142" w:line="240" w:lineRule="atLeast"/>
        <w:ind w:left="1135"/>
        <w:jc w:val="both"/>
        <w:textAlignment w:val="baseline"/>
        <w:rPr>
          <w:rFonts w:ascii="Optima" w:hAnsi="Optima"/>
          <w:sz w:val="24"/>
          <w:szCs w:val="24"/>
        </w:rPr>
      </w:pPr>
      <w:r w:rsidRPr="00007683">
        <w:rPr>
          <w:rFonts w:ascii="Optima" w:hAnsi="Optima"/>
          <w:sz w:val="24"/>
          <w:szCs w:val="24"/>
        </w:rPr>
        <w:t>6.7) Nous nous engageons à respecter et à faire respecter par l'ensemble de nos sous-traitants les normes environnementales et sociales reconnues par la communauté internationale parmi lesquelles figurent les conventions fondamentales de l'Organisation Internationale du travail (OIT) et les conventions internationales pour la protection de l'environnement, en cohérence avec les lois et règlements applicables au pays de réalisation du Marché. En outre, nous nous engageons à mettre en œuvre les mesures d'atténuation des risques environnementaux et sociaux lorsqu’elles sont indiquées dans le plan de gestion environnementale et sociale fourni par le Maitre d’Ouvrage.</w:t>
      </w:r>
    </w:p>
    <w:p w14:paraId="15CC9FDC" w14:textId="77777777" w:rsidR="00C77622" w:rsidRPr="00007683" w:rsidRDefault="00C77622" w:rsidP="00DD5F2E">
      <w:pPr>
        <w:widowControl w:val="0"/>
        <w:numPr>
          <w:ilvl w:val="0"/>
          <w:numId w:val="14"/>
        </w:numPr>
        <w:suppressAutoHyphens/>
        <w:overflowPunct w:val="0"/>
        <w:autoSpaceDE w:val="0"/>
        <w:autoSpaceDN w:val="0"/>
        <w:adjustRightInd w:val="0"/>
        <w:spacing w:before="142" w:after="0" w:line="240" w:lineRule="atLeast"/>
        <w:jc w:val="both"/>
        <w:textAlignment w:val="baseline"/>
        <w:rPr>
          <w:rFonts w:ascii="Optima" w:hAnsi="Optima"/>
          <w:sz w:val="24"/>
          <w:szCs w:val="24"/>
        </w:rPr>
      </w:pPr>
      <w:r w:rsidRPr="00007683">
        <w:rPr>
          <w:rFonts w:ascii="Optima" w:hAnsi="Optima"/>
          <w:sz w:val="24"/>
          <w:szCs w:val="24"/>
        </w:rPr>
        <w:t>Nous-mêmes, les membres de notre groupement, nos fournisseurs, entrepreneurs, consultants et sous-traitants, autorisons l'AFD à examiner les documents et pièces comptables relatifs à la passation et à l'exécution du Marché et à les soumettre pour vérification à des auditeurs désignés par l'AFD.</w:t>
      </w:r>
    </w:p>
    <w:p w14:paraId="11019DAA" w14:textId="77777777" w:rsidR="00C77622" w:rsidRPr="00007683" w:rsidRDefault="00C77622" w:rsidP="00DD5F2E">
      <w:pPr>
        <w:tabs>
          <w:tab w:val="right" w:leader="underscore" w:pos="4536"/>
          <w:tab w:val="left" w:pos="4820"/>
          <w:tab w:val="right" w:leader="underscore" w:pos="9072"/>
        </w:tabs>
        <w:spacing w:before="142" w:line="240" w:lineRule="atLeast"/>
        <w:jc w:val="both"/>
        <w:rPr>
          <w:rFonts w:ascii="Optima" w:eastAsia="Calibri" w:hAnsi="Optima"/>
          <w:sz w:val="24"/>
          <w:szCs w:val="24"/>
        </w:rPr>
      </w:pPr>
      <w:r w:rsidRPr="00007683">
        <w:rPr>
          <w:rFonts w:ascii="Optima" w:eastAsia="Calibri" w:hAnsi="Optima"/>
          <w:sz w:val="24"/>
          <w:szCs w:val="24"/>
        </w:rPr>
        <w:t xml:space="preserve">Nom : </w:t>
      </w:r>
      <w:r w:rsidRPr="00007683">
        <w:rPr>
          <w:rFonts w:ascii="Optima" w:eastAsia="Calibri" w:hAnsi="Optima"/>
          <w:sz w:val="24"/>
          <w:szCs w:val="24"/>
        </w:rPr>
        <w:tab/>
      </w:r>
      <w:r w:rsidRPr="00007683">
        <w:rPr>
          <w:rFonts w:ascii="Optima" w:eastAsia="Calibri" w:hAnsi="Optima"/>
          <w:sz w:val="24"/>
          <w:szCs w:val="24"/>
        </w:rPr>
        <w:tab/>
        <w:t xml:space="preserve">En tant que : </w:t>
      </w:r>
      <w:r w:rsidRPr="00007683">
        <w:rPr>
          <w:rFonts w:ascii="Optima" w:eastAsia="Calibri" w:hAnsi="Optima"/>
          <w:sz w:val="24"/>
          <w:szCs w:val="24"/>
        </w:rPr>
        <w:tab/>
      </w:r>
    </w:p>
    <w:p w14:paraId="060A2BE6" w14:textId="77777777" w:rsidR="00C77622" w:rsidRPr="00007683" w:rsidRDefault="00C77622" w:rsidP="00DD5F2E">
      <w:pPr>
        <w:tabs>
          <w:tab w:val="right" w:leader="underscore" w:pos="9000"/>
        </w:tabs>
        <w:spacing w:before="142" w:line="240" w:lineRule="atLeast"/>
        <w:jc w:val="both"/>
        <w:rPr>
          <w:rFonts w:ascii="Optima" w:eastAsia="Calibri" w:hAnsi="Optima"/>
          <w:sz w:val="24"/>
          <w:szCs w:val="24"/>
        </w:rPr>
      </w:pPr>
      <w:r w:rsidRPr="00007683">
        <w:rPr>
          <w:rFonts w:ascii="Optima" w:hAnsi="Optima"/>
          <w:sz w:val="24"/>
          <w:szCs w:val="24"/>
        </w:rPr>
        <w:t>Dûment habilité à signer pour et au nom de</w:t>
      </w:r>
      <w:r w:rsidRPr="00007683">
        <w:rPr>
          <w:rFonts w:ascii="Optima" w:hAnsi="Optima"/>
          <w:sz w:val="24"/>
          <w:szCs w:val="24"/>
          <w:vertAlign w:val="superscript"/>
        </w:rPr>
        <w:footnoteReference w:id="3"/>
      </w:r>
      <w:r w:rsidRPr="00007683">
        <w:rPr>
          <w:rFonts w:ascii="Optima" w:hAnsi="Optima"/>
          <w:sz w:val="24"/>
          <w:szCs w:val="24"/>
        </w:rPr>
        <w:t xml:space="preserve"> </w:t>
      </w:r>
      <w:r w:rsidRPr="00007683">
        <w:rPr>
          <w:rFonts w:ascii="Optima" w:eastAsia="Calibri" w:hAnsi="Optima"/>
          <w:sz w:val="24"/>
          <w:szCs w:val="24"/>
        </w:rPr>
        <w:tab/>
      </w:r>
    </w:p>
    <w:p w14:paraId="4EB25912" w14:textId="77777777" w:rsidR="00C77622" w:rsidRPr="00007683" w:rsidRDefault="00C77622" w:rsidP="00DD5F2E">
      <w:pPr>
        <w:tabs>
          <w:tab w:val="right" w:leader="underscore" w:pos="4820"/>
        </w:tabs>
        <w:spacing w:before="142" w:line="240" w:lineRule="atLeast"/>
        <w:jc w:val="both"/>
        <w:rPr>
          <w:rFonts w:ascii="Optima" w:eastAsia="Calibri" w:hAnsi="Optima"/>
          <w:sz w:val="24"/>
          <w:szCs w:val="24"/>
          <w:u w:val="single"/>
        </w:rPr>
      </w:pPr>
      <w:r w:rsidRPr="00007683">
        <w:rPr>
          <w:rFonts w:ascii="Optima" w:eastAsia="Calibri" w:hAnsi="Optima"/>
          <w:sz w:val="24"/>
          <w:szCs w:val="24"/>
        </w:rPr>
        <w:t>Signature :</w:t>
      </w:r>
      <w:r w:rsidRPr="00007683">
        <w:rPr>
          <w:rFonts w:ascii="Optima" w:eastAsia="Calibri" w:hAnsi="Optima"/>
          <w:sz w:val="24"/>
          <w:szCs w:val="24"/>
        </w:rPr>
        <w:tab/>
      </w:r>
    </w:p>
    <w:p w14:paraId="1D48A0C3" w14:textId="77777777" w:rsidR="00C77622" w:rsidRDefault="00C77622" w:rsidP="00DD5F2E">
      <w:pPr>
        <w:tabs>
          <w:tab w:val="right" w:leader="underscore" w:pos="4536"/>
          <w:tab w:val="left" w:pos="4820"/>
          <w:tab w:val="right" w:leader="underscore" w:pos="9072"/>
        </w:tabs>
        <w:spacing w:before="142" w:line="240" w:lineRule="atLeast"/>
        <w:jc w:val="both"/>
        <w:rPr>
          <w:rFonts w:ascii="Optima" w:eastAsia="Calibri" w:hAnsi="Optima"/>
          <w:sz w:val="24"/>
          <w:szCs w:val="24"/>
        </w:rPr>
      </w:pPr>
      <w:r w:rsidRPr="00007683">
        <w:rPr>
          <w:rFonts w:ascii="Optima" w:eastAsia="Calibri" w:hAnsi="Optima"/>
          <w:sz w:val="24"/>
          <w:szCs w:val="24"/>
        </w:rPr>
        <w:t xml:space="preserve">En date du : </w:t>
      </w:r>
      <w:r w:rsidRPr="00007683">
        <w:rPr>
          <w:rFonts w:ascii="Optima" w:eastAsia="Calibri" w:hAnsi="Optima"/>
          <w:sz w:val="24"/>
          <w:szCs w:val="24"/>
        </w:rPr>
        <w:tab/>
      </w:r>
      <w:r w:rsidRPr="00007683">
        <w:rPr>
          <w:rFonts w:ascii="Optima" w:eastAsia="Calibri" w:hAnsi="Optima"/>
          <w:sz w:val="24"/>
          <w:szCs w:val="24"/>
        </w:rPr>
        <w:tab/>
      </w:r>
    </w:p>
    <w:p w14:paraId="12E78738" w14:textId="648714FA" w:rsidR="00404087" w:rsidRPr="00803DC1" w:rsidRDefault="00803DC1" w:rsidP="00803DC1">
      <w:pPr>
        <w:tabs>
          <w:tab w:val="right" w:leader="underscore" w:pos="4536"/>
          <w:tab w:val="left" w:pos="4820"/>
          <w:tab w:val="right" w:leader="underscore" w:pos="9072"/>
        </w:tabs>
        <w:spacing w:before="142" w:line="240" w:lineRule="atLeast"/>
        <w:jc w:val="center"/>
        <w:rPr>
          <w:rFonts w:ascii="Optima" w:eastAsia="Calibri" w:hAnsi="Optima"/>
          <w:b/>
          <w:sz w:val="24"/>
          <w:szCs w:val="24"/>
        </w:rPr>
      </w:pPr>
      <w:r w:rsidRPr="00803DC1">
        <w:rPr>
          <w:rFonts w:ascii="Optima" w:eastAsia="Calibri" w:hAnsi="Optima"/>
          <w:b/>
          <w:sz w:val="24"/>
          <w:szCs w:val="24"/>
        </w:rPr>
        <w:lastRenderedPageBreak/>
        <w:t>ANNEXE 2</w:t>
      </w:r>
      <w:r w:rsidRPr="00803DC1">
        <w:rPr>
          <w:rFonts w:ascii="Optima" w:eastAsia="Calibri" w:hAnsi="Optima" w:hint="eastAsia"/>
          <w:b/>
          <w:sz w:val="24"/>
          <w:szCs w:val="24"/>
        </w:rPr>
        <w:t> </w:t>
      </w:r>
      <w:r w:rsidRPr="00803DC1">
        <w:rPr>
          <w:rFonts w:ascii="Optima" w:eastAsia="Calibri" w:hAnsi="Optima"/>
          <w:b/>
          <w:sz w:val="24"/>
          <w:szCs w:val="24"/>
        </w:rPr>
        <w:t xml:space="preserve">: </w:t>
      </w:r>
      <w:r w:rsidRPr="00803DC1">
        <w:rPr>
          <w:rFonts w:ascii="Optima" w:hAnsi="Optima" w:cs="Times New Roman"/>
          <w:b/>
          <w:bCs/>
          <w:sz w:val="24"/>
          <w:szCs w:val="24"/>
        </w:rPr>
        <w:t>ATTESTATION POUR LES MARCHES A REFINANCER</w:t>
      </w:r>
    </w:p>
    <w:p w14:paraId="4BD8BD29" w14:textId="77777777" w:rsidR="00885D94" w:rsidRPr="006707C0" w:rsidRDefault="00885D94" w:rsidP="00DD5F2E">
      <w:pPr>
        <w:autoSpaceDE w:val="0"/>
        <w:autoSpaceDN w:val="0"/>
        <w:adjustRightInd w:val="0"/>
        <w:spacing w:after="0" w:line="240" w:lineRule="auto"/>
        <w:jc w:val="both"/>
        <w:rPr>
          <w:rFonts w:ascii="Optima" w:hAnsi="Optima" w:cs="Times New Roman"/>
          <w:b/>
          <w:bCs/>
          <w:sz w:val="24"/>
          <w:szCs w:val="24"/>
        </w:rPr>
      </w:pPr>
    </w:p>
    <w:p w14:paraId="11D36E0D" w14:textId="7E65FBDA" w:rsidR="00404087" w:rsidRPr="006707C0" w:rsidRDefault="00404087" w:rsidP="00885D94">
      <w:pPr>
        <w:autoSpaceDE w:val="0"/>
        <w:autoSpaceDN w:val="0"/>
        <w:adjustRightInd w:val="0"/>
        <w:spacing w:after="0" w:line="240" w:lineRule="auto"/>
        <w:rPr>
          <w:rFonts w:ascii="Optima" w:hAnsi="Optima" w:cs="Times New Roman"/>
          <w:sz w:val="24"/>
          <w:szCs w:val="24"/>
        </w:rPr>
      </w:pPr>
      <w:r w:rsidRPr="006707C0">
        <w:rPr>
          <w:rFonts w:ascii="Optima" w:hAnsi="Optima" w:cs="Times New Roman"/>
          <w:sz w:val="24"/>
          <w:szCs w:val="24"/>
        </w:rPr>
        <w:t>Intitulé du/des marché(s) objet du refinancement de l'AFD : _________________ (le "</w:t>
      </w:r>
      <w:r w:rsidRPr="006707C0">
        <w:rPr>
          <w:rFonts w:ascii="Optima" w:hAnsi="Optima" w:cs="Times New Roman"/>
          <w:b/>
          <w:bCs/>
          <w:sz w:val="24"/>
          <w:szCs w:val="24"/>
        </w:rPr>
        <w:t>Marché</w:t>
      </w:r>
      <w:r w:rsidRPr="006707C0">
        <w:rPr>
          <w:rFonts w:ascii="Optima" w:hAnsi="Optima" w:cs="Times New Roman"/>
          <w:sz w:val="24"/>
          <w:szCs w:val="24"/>
        </w:rPr>
        <w:t>"3)</w:t>
      </w:r>
      <w:r w:rsidR="00885D94" w:rsidRPr="006707C0">
        <w:rPr>
          <w:rFonts w:ascii="Optima" w:hAnsi="Optima" w:cs="Times New Roman"/>
          <w:sz w:val="24"/>
          <w:szCs w:val="24"/>
        </w:rPr>
        <w:t xml:space="preserve">        A </w:t>
      </w:r>
      <w:r w:rsidRPr="006707C0">
        <w:rPr>
          <w:rFonts w:ascii="Optima" w:hAnsi="Optima" w:cs="Times New Roman"/>
          <w:sz w:val="24"/>
          <w:szCs w:val="24"/>
        </w:rPr>
        <w:t>l'attention de l'Agence Française de Développement (l'"</w:t>
      </w:r>
      <w:r w:rsidRPr="006707C0">
        <w:rPr>
          <w:rFonts w:ascii="Optima" w:hAnsi="Optima" w:cs="Times New Roman"/>
          <w:b/>
          <w:bCs/>
          <w:sz w:val="24"/>
          <w:szCs w:val="24"/>
        </w:rPr>
        <w:t>AFD</w:t>
      </w:r>
      <w:r w:rsidRPr="006707C0">
        <w:rPr>
          <w:rFonts w:ascii="Optima" w:hAnsi="Optima" w:cs="Times New Roman"/>
          <w:sz w:val="24"/>
          <w:szCs w:val="24"/>
        </w:rPr>
        <w:t>"</w:t>
      </w:r>
      <w:r w:rsidRPr="006707C0">
        <w:rPr>
          <w:rFonts w:ascii="Optima" w:hAnsi="Optima" w:cs="Times New Roman"/>
          <w:b/>
          <w:bCs/>
          <w:sz w:val="24"/>
          <w:szCs w:val="24"/>
        </w:rPr>
        <w:t>)</w:t>
      </w:r>
    </w:p>
    <w:p w14:paraId="2FBE7F37" w14:textId="77777777" w:rsidR="00156F95" w:rsidRPr="006707C0" w:rsidRDefault="00156F95" w:rsidP="00DD5F2E">
      <w:pPr>
        <w:autoSpaceDE w:val="0"/>
        <w:autoSpaceDN w:val="0"/>
        <w:adjustRightInd w:val="0"/>
        <w:spacing w:after="0" w:line="240" w:lineRule="auto"/>
        <w:jc w:val="both"/>
        <w:rPr>
          <w:rFonts w:ascii="Optima" w:hAnsi="Optima" w:cs="Times New Roman"/>
          <w:sz w:val="24"/>
          <w:szCs w:val="24"/>
        </w:rPr>
      </w:pPr>
    </w:p>
    <w:p w14:paraId="7731AA48" w14:textId="77777777" w:rsidR="00404087" w:rsidRPr="006707C0" w:rsidRDefault="00404087" w:rsidP="00DD5F2E">
      <w:pPr>
        <w:autoSpaceDE w:val="0"/>
        <w:autoSpaceDN w:val="0"/>
        <w:adjustRightInd w:val="0"/>
        <w:spacing w:after="0" w:line="240" w:lineRule="auto"/>
        <w:jc w:val="both"/>
        <w:rPr>
          <w:rFonts w:ascii="Optima" w:hAnsi="Optima" w:cs="Times New Roman"/>
          <w:sz w:val="24"/>
          <w:szCs w:val="24"/>
        </w:rPr>
      </w:pPr>
      <w:r w:rsidRPr="006707C0">
        <w:rPr>
          <w:rFonts w:ascii="Optima" w:hAnsi="Optima" w:cs="Times New Roman"/>
          <w:sz w:val="24"/>
          <w:szCs w:val="24"/>
        </w:rPr>
        <w:t>Nous, Bénéficiaire, attestons par la présente que le Marché, objet du refinancement par l'AFD :</w:t>
      </w:r>
    </w:p>
    <w:p w14:paraId="3A232BD6" w14:textId="77777777" w:rsidR="00156F95" w:rsidRPr="006707C0" w:rsidRDefault="00156F95" w:rsidP="00DD5F2E">
      <w:pPr>
        <w:autoSpaceDE w:val="0"/>
        <w:autoSpaceDN w:val="0"/>
        <w:adjustRightInd w:val="0"/>
        <w:spacing w:after="0" w:line="240" w:lineRule="auto"/>
        <w:jc w:val="both"/>
        <w:rPr>
          <w:rFonts w:ascii="Optima" w:hAnsi="Optima" w:cs="Times New Roman"/>
          <w:sz w:val="24"/>
          <w:szCs w:val="24"/>
        </w:rPr>
      </w:pPr>
    </w:p>
    <w:p w14:paraId="7A46C674" w14:textId="3A49C606" w:rsidR="00404087" w:rsidRPr="006707C0" w:rsidRDefault="00404087" w:rsidP="00DD5F2E">
      <w:pPr>
        <w:autoSpaceDE w:val="0"/>
        <w:autoSpaceDN w:val="0"/>
        <w:adjustRightInd w:val="0"/>
        <w:spacing w:after="0" w:line="240" w:lineRule="auto"/>
        <w:jc w:val="both"/>
        <w:rPr>
          <w:rFonts w:ascii="Optima" w:hAnsi="Optima" w:cs="Times New Roman"/>
          <w:sz w:val="24"/>
          <w:szCs w:val="24"/>
        </w:rPr>
      </w:pPr>
      <w:r w:rsidRPr="006707C0">
        <w:rPr>
          <w:rFonts w:ascii="Optima" w:hAnsi="Optima" w:cs="Times New Roman"/>
          <w:sz w:val="24"/>
          <w:szCs w:val="24"/>
        </w:rPr>
        <w:t>(1) N'a donné lieu (notamment lors de sa négociation, de sa passation et de son exécution) à aucun</w:t>
      </w:r>
      <w:r w:rsidR="00156F95" w:rsidRPr="006707C0">
        <w:rPr>
          <w:rFonts w:ascii="Optima" w:hAnsi="Optima" w:cs="Times New Roman"/>
          <w:sz w:val="24"/>
          <w:szCs w:val="24"/>
        </w:rPr>
        <w:t xml:space="preserve"> </w:t>
      </w:r>
      <w:r w:rsidRPr="006707C0">
        <w:rPr>
          <w:rFonts w:ascii="Optima" w:hAnsi="Optima" w:cs="Times New Roman"/>
          <w:sz w:val="24"/>
          <w:szCs w:val="24"/>
        </w:rPr>
        <w:t>acte de corruption tel que défini par la Convention des Nations Unies contre la corruption en</w:t>
      </w:r>
      <w:r w:rsidR="00156F95" w:rsidRPr="006707C0">
        <w:rPr>
          <w:rFonts w:ascii="Optima" w:hAnsi="Optima" w:cs="Times New Roman"/>
          <w:sz w:val="24"/>
          <w:szCs w:val="24"/>
        </w:rPr>
        <w:t xml:space="preserve"> </w:t>
      </w:r>
      <w:r w:rsidRPr="006707C0">
        <w:rPr>
          <w:rFonts w:ascii="Optima" w:hAnsi="Optima" w:cs="Times New Roman"/>
          <w:sz w:val="24"/>
          <w:szCs w:val="24"/>
        </w:rPr>
        <w:t>date du 31 octobre 2003 ;</w:t>
      </w:r>
    </w:p>
    <w:p w14:paraId="725575D3" w14:textId="77777777" w:rsidR="00156F95" w:rsidRPr="006707C0" w:rsidRDefault="00156F95" w:rsidP="00DD5F2E">
      <w:pPr>
        <w:autoSpaceDE w:val="0"/>
        <w:autoSpaceDN w:val="0"/>
        <w:adjustRightInd w:val="0"/>
        <w:spacing w:after="0" w:line="240" w:lineRule="auto"/>
        <w:jc w:val="both"/>
        <w:rPr>
          <w:rFonts w:ascii="Optima" w:hAnsi="Optima" w:cs="Times New Roman"/>
          <w:sz w:val="24"/>
          <w:szCs w:val="24"/>
        </w:rPr>
      </w:pPr>
    </w:p>
    <w:p w14:paraId="7FB13C2B" w14:textId="5C038AE5" w:rsidR="00404087" w:rsidRPr="006707C0" w:rsidRDefault="00404087" w:rsidP="00DD5F2E">
      <w:pPr>
        <w:autoSpaceDE w:val="0"/>
        <w:autoSpaceDN w:val="0"/>
        <w:adjustRightInd w:val="0"/>
        <w:spacing w:after="0" w:line="240" w:lineRule="auto"/>
        <w:jc w:val="both"/>
        <w:rPr>
          <w:rFonts w:ascii="Optima" w:hAnsi="Optima" w:cs="Times New Roman"/>
          <w:sz w:val="24"/>
          <w:szCs w:val="24"/>
        </w:rPr>
      </w:pPr>
      <w:r w:rsidRPr="006707C0">
        <w:rPr>
          <w:rFonts w:ascii="Optima" w:hAnsi="Optima" w:cs="Times New Roman"/>
          <w:sz w:val="24"/>
          <w:szCs w:val="24"/>
        </w:rPr>
        <w:t>(2) N'a donné lieu à aucun recours, réclamation ou plainte, qu'elle nous ait été directement ou</w:t>
      </w:r>
      <w:r w:rsidR="00156F95" w:rsidRPr="006707C0">
        <w:rPr>
          <w:rFonts w:ascii="Optima" w:hAnsi="Optima" w:cs="Times New Roman"/>
          <w:sz w:val="24"/>
          <w:szCs w:val="24"/>
        </w:rPr>
        <w:t xml:space="preserve"> </w:t>
      </w:r>
      <w:r w:rsidRPr="006707C0">
        <w:rPr>
          <w:rFonts w:ascii="Optima" w:hAnsi="Optima" w:cs="Times New Roman"/>
          <w:sz w:val="24"/>
          <w:szCs w:val="24"/>
        </w:rPr>
        <w:t>indirectement adressée (saisine de l'organe de gestion de plaintes, controverse par voie de</w:t>
      </w:r>
      <w:r w:rsidR="00156F95" w:rsidRPr="006707C0">
        <w:rPr>
          <w:rFonts w:ascii="Optima" w:hAnsi="Optima" w:cs="Times New Roman"/>
          <w:sz w:val="24"/>
          <w:szCs w:val="24"/>
        </w:rPr>
        <w:t xml:space="preserve"> </w:t>
      </w:r>
      <w:r w:rsidRPr="006707C0">
        <w:rPr>
          <w:rFonts w:ascii="Optima" w:hAnsi="Optima" w:cs="Times New Roman"/>
          <w:sz w:val="24"/>
          <w:szCs w:val="24"/>
        </w:rPr>
        <w:t>presse, démarches d'autres intervenants au projet,…), concernant le processus de passation ou</w:t>
      </w:r>
      <w:r w:rsidR="00156F95" w:rsidRPr="006707C0">
        <w:rPr>
          <w:rFonts w:ascii="Optima" w:hAnsi="Optima" w:cs="Times New Roman"/>
          <w:sz w:val="24"/>
          <w:szCs w:val="24"/>
        </w:rPr>
        <w:t xml:space="preserve"> </w:t>
      </w:r>
      <w:r w:rsidRPr="006707C0">
        <w:rPr>
          <w:rFonts w:ascii="Optima" w:hAnsi="Optima" w:cs="Times New Roman"/>
          <w:sz w:val="24"/>
          <w:szCs w:val="24"/>
        </w:rPr>
        <w:t>l'exécution du Marché. Si de tels recours, plaintes ou réclamations ont été formulées, nous nous</w:t>
      </w:r>
      <w:r w:rsidR="00156F95" w:rsidRPr="006707C0">
        <w:rPr>
          <w:rFonts w:ascii="Optima" w:hAnsi="Optima" w:cs="Times New Roman"/>
          <w:sz w:val="24"/>
          <w:szCs w:val="24"/>
        </w:rPr>
        <w:t xml:space="preserve"> engageons à joindre </w:t>
      </w:r>
      <w:r w:rsidRPr="006707C0">
        <w:rPr>
          <w:rFonts w:ascii="Optima" w:hAnsi="Optima" w:cs="Times New Roman"/>
          <w:sz w:val="24"/>
          <w:szCs w:val="24"/>
        </w:rPr>
        <w:t>à la présente attestation tous les documents relatifs au traitement et à la</w:t>
      </w:r>
      <w:r w:rsidR="00156F95" w:rsidRPr="006707C0">
        <w:rPr>
          <w:rFonts w:ascii="Optima" w:hAnsi="Optima" w:cs="Times New Roman"/>
          <w:sz w:val="24"/>
          <w:szCs w:val="24"/>
        </w:rPr>
        <w:t xml:space="preserve"> </w:t>
      </w:r>
      <w:r w:rsidRPr="006707C0">
        <w:rPr>
          <w:rFonts w:ascii="Optima" w:hAnsi="Optima" w:cs="Times New Roman"/>
          <w:sz w:val="24"/>
          <w:szCs w:val="24"/>
        </w:rPr>
        <w:t>résolution de ceux-ci ;</w:t>
      </w:r>
    </w:p>
    <w:p w14:paraId="0EF451E7" w14:textId="77777777" w:rsidR="00156F95" w:rsidRPr="006707C0" w:rsidRDefault="00156F95" w:rsidP="00DD5F2E">
      <w:pPr>
        <w:autoSpaceDE w:val="0"/>
        <w:autoSpaceDN w:val="0"/>
        <w:adjustRightInd w:val="0"/>
        <w:spacing w:after="0" w:line="240" w:lineRule="auto"/>
        <w:rPr>
          <w:rFonts w:ascii="Optima" w:hAnsi="Optima" w:cs="Times New Roman"/>
          <w:sz w:val="24"/>
          <w:szCs w:val="24"/>
        </w:rPr>
      </w:pPr>
    </w:p>
    <w:p w14:paraId="03DE346E" w14:textId="6FCCD3ED" w:rsidR="00404087" w:rsidRPr="006707C0" w:rsidRDefault="00404087" w:rsidP="00DD5F2E">
      <w:pPr>
        <w:autoSpaceDE w:val="0"/>
        <w:autoSpaceDN w:val="0"/>
        <w:adjustRightInd w:val="0"/>
        <w:spacing w:after="0" w:line="240" w:lineRule="auto"/>
        <w:jc w:val="both"/>
        <w:rPr>
          <w:rFonts w:ascii="Optima" w:hAnsi="Optima" w:cs="Times New Roman"/>
          <w:sz w:val="24"/>
          <w:szCs w:val="24"/>
        </w:rPr>
      </w:pPr>
      <w:r w:rsidRPr="006707C0">
        <w:rPr>
          <w:rFonts w:ascii="Optima" w:hAnsi="Optima" w:cs="Times New Roman"/>
          <w:sz w:val="24"/>
          <w:szCs w:val="24"/>
        </w:rPr>
        <w:t>(3) Que l'attributaire du Marché, chaque membre du groupement le cas échéant, et ses sous-traitants</w:t>
      </w:r>
      <w:r w:rsidR="00DD5F2E" w:rsidRPr="006707C0">
        <w:rPr>
          <w:rFonts w:ascii="Optima" w:hAnsi="Optima" w:cs="Times New Roman"/>
          <w:sz w:val="24"/>
          <w:szCs w:val="24"/>
        </w:rPr>
        <w:t xml:space="preserve"> </w:t>
      </w:r>
      <w:r w:rsidRPr="006707C0">
        <w:rPr>
          <w:rFonts w:ascii="Optima" w:hAnsi="Optima" w:cs="Times New Roman"/>
          <w:sz w:val="24"/>
          <w:szCs w:val="24"/>
        </w:rPr>
        <w:t>ne figurent pas sur les listes de sanctions financières adoptées par les Nations Unies, l'Union</w:t>
      </w:r>
      <w:r w:rsidR="00DD5F2E" w:rsidRPr="006707C0">
        <w:rPr>
          <w:rFonts w:ascii="Optima" w:hAnsi="Optima" w:cs="Times New Roman"/>
          <w:sz w:val="24"/>
          <w:szCs w:val="24"/>
        </w:rPr>
        <w:t xml:space="preserve"> </w:t>
      </w:r>
      <w:r w:rsidRPr="006707C0">
        <w:rPr>
          <w:rFonts w:ascii="Optima" w:hAnsi="Optima" w:cs="Times New Roman"/>
          <w:sz w:val="24"/>
          <w:szCs w:val="24"/>
        </w:rPr>
        <w:t>européenne et/ou la France, notamment au titre de la lutte contre le financement du terrorisme et</w:t>
      </w:r>
      <w:r w:rsidR="00DD5F2E" w:rsidRPr="006707C0">
        <w:rPr>
          <w:rFonts w:ascii="Optima" w:hAnsi="Optima" w:cs="Times New Roman"/>
          <w:sz w:val="24"/>
          <w:szCs w:val="24"/>
        </w:rPr>
        <w:t xml:space="preserve"> </w:t>
      </w:r>
      <w:r w:rsidRPr="006707C0">
        <w:rPr>
          <w:rFonts w:ascii="Optima" w:hAnsi="Optima" w:cs="Times New Roman"/>
          <w:sz w:val="24"/>
          <w:szCs w:val="24"/>
        </w:rPr>
        <w:t>contre les atteintes à la paix et à la sécurité internationales ;</w:t>
      </w:r>
    </w:p>
    <w:p w14:paraId="1FEB284E" w14:textId="77777777" w:rsidR="00DD5F2E" w:rsidRPr="006707C0" w:rsidRDefault="00DD5F2E" w:rsidP="00DD5F2E">
      <w:pPr>
        <w:autoSpaceDE w:val="0"/>
        <w:autoSpaceDN w:val="0"/>
        <w:adjustRightInd w:val="0"/>
        <w:spacing w:after="0" w:line="240" w:lineRule="auto"/>
        <w:jc w:val="both"/>
        <w:rPr>
          <w:rFonts w:ascii="Optima" w:hAnsi="Optima" w:cs="Times New Roman"/>
          <w:sz w:val="24"/>
          <w:szCs w:val="24"/>
        </w:rPr>
      </w:pPr>
    </w:p>
    <w:p w14:paraId="7F5F2646" w14:textId="7822ADFB" w:rsidR="00404087" w:rsidRPr="006707C0" w:rsidRDefault="00404087" w:rsidP="00DD5F2E">
      <w:pPr>
        <w:autoSpaceDE w:val="0"/>
        <w:autoSpaceDN w:val="0"/>
        <w:adjustRightInd w:val="0"/>
        <w:spacing w:after="0" w:line="240" w:lineRule="auto"/>
        <w:jc w:val="both"/>
        <w:rPr>
          <w:rFonts w:ascii="Optima" w:hAnsi="Optima" w:cs="Times New Roman"/>
          <w:sz w:val="24"/>
          <w:szCs w:val="24"/>
        </w:rPr>
      </w:pPr>
      <w:r w:rsidRPr="006707C0">
        <w:rPr>
          <w:rFonts w:ascii="Optima" w:hAnsi="Optima" w:cs="Times New Roman"/>
          <w:sz w:val="24"/>
          <w:szCs w:val="24"/>
        </w:rPr>
        <w:t>(4) Que l'attributaire du Marché, chaque membre du groupement le cas échéant, et ses sous-traitants</w:t>
      </w:r>
      <w:r w:rsidR="00DD5F2E" w:rsidRPr="006707C0">
        <w:rPr>
          <w:rFonts w:ascii="Optima" w:hAnsi="Optima" w:cs="Times New Roman"/>
          <w:sz w:val="24"/>
          <w:szCs w:val="24"/>
        </w:rPr>
        <w:t xml:space="preserve"> </w:t>
      </w:r>
      <w:r w:rsidRPr="006707C0">
        <w:rPr>
          <w:rFonts w:ascii="Optima" w:hAnsi="Optima" w:cs="Times New Roman"/>
          <w:sz w:val="24"/>
          <w:szCs w:val="24"/>
        </w:rPr>
        <w:t>n'ont pas acquis ou fourni de matériel et n'interviennent pas dans des secteurs sous embargo des</w:t>
      </w:r>
      <w:r w:rsidR="00DD5F2E" w:rsidRPr="006707C0">
        <w:rPr>
          <w:rFonts w:ascii="Optima" w:hAnsi="Optima" w:cs="Times New Roman"/>
          <w:sz w:val="24"/>
          <w:szCs w:val="24"/>
        </w:rPr>
        <w:t xml:space="preserve"> </w:t>
      </w:r>
      <w:r w:rsidRPr="006707C0">
        <w:rPr>
          <w:rFonts w:ascii="Optima" w:hAnsi="Optima" w:cs="Times New Roman"/>
          <w:sz w:val="24"/>
          <w:szCs w:val="24"/>
        </w:rPr>
        <w:t>Nations Unies, de l'Union Européenne ou de la France.</w:t>
      </w:r>
    </w:p>
    <w:p w14:paraId="65797CFA" w14:textId="77777777" w:rsidR="00DD5F2E" w:rsidRPr="006707C0" w:rsidRDefault="00DD5F2E" w:rsidP="00DD5F2E">
      <w:pPr>
        <w:autoSpaceDE w:val="0"/>
        <w:autoSpaceDN w:val="0"/>
        <w:adjustRightInd w:val="0"/>
        <w:spacing w:after="0" w:line="240" w:lineRule="auto"/>
        <w:jc w:val="both"/>
        <w:rPr>
          <w:rFonts w:ascii="Optima" w:hAnsi="Optima" w:cs="Times New Roman"/>
          <w:sz w:val="24"/>
          <w:szCs w:val="24"/>
        </w:rPr>
      </w:pPr>
    </w:p>
    <w:p w14:paraId="004C535B" w14:textId="0C1EDD5C" w:rsidR="00404087" w:rsidRPr="006707C0" w:rsidRDefault="00404087" w:rsidP="00DD5F2E">
      <w:pPr>
        <w:autoSpaceDE w:val="0"/>
        <w:autoSpaceDN w:val="0"/>
        <w:adjustRightInd w:val="0"/>
        <w:spacing w:after="0" w:line="240" w:lineRule="auto"/>
        <w:jc w:val="both"/>
        <w:rPr>
          <w:rFonts w:ascii="Optima" w:hAnsi="Optima" w:cs="Times New Roman"/>
          <w:sz w:val="24"/>
          <w:szCs w:val="24"/>
        </w:rPr>
      </w:pPr>
      <w:r w:rsidRPr="006707C0">
        <w:rPr>
          <w:rFonts w:ascii="Optima" w:hAnsi="Optima" w:cs="Times New Roman"/>
          <w:sz w:val="24"/>
          <w:szCs w:val="24"/>
        </w:rPr>
        <w:t>Nom : ___</w:t>
      </w:r>
      <w:r w:rsidR="00913C60" w:rsidRPr="006707C0">
        <w:rPr>
          <w:rFonts w:ascii="Optima" w:hAnsi="Optima" w:cs="Times New Roman"/>
          <w:sz w:val="24"/>
          <w:szCs w:val="24"/>
        </w:rPr>
        <w:t>______________________________</w:t>
      </w:r>
      <w:r w:rsidRPr="006707C0">
        <w:rPr>
          <w:rFonts w:ascii="Optima" w:hAnsi="Optima" w:cs="Times New Roman"/>
          <w:sz w:val="24"/>
          <w:szCs w:val="24"/>
        </w:rPr>
        <w:t>En tant que : ___________________________</w:t>
      </w:r>
    </w:p>
    <w:p w14:paraId="0B266A5B" w14:textId="77777777" w:rsidR="00404087" w:rsidRPr="006707C0" w:rsidRDefault="00404087" w:rsidP="00DD5F2E">
      <w:pPr>
        <w:autoSpaceDE w:val="0"/>
        <w:autoSpaceDN w:val="0"/>
        <w:adjustRightInd w:val="0"/>
        <w:spacing w:after="0" w:line="240" w:lineRule="auto"/>
        <w:jc w:val="both"/>
        <w:rPr>
          <w:rFonts w:ascii="Optima" w:hAnsi="Optima" w:cs="Times New Roman"/>
          <w:sz w:val="24"/>
          <w:szCs w:val="24"/>
        </w:rPr>
      </w:pPr>
      <w:r w:rsidRPr="006707C0">
        <w:rPr>
          <w:rFonts w:ascii="Optima" w:hAnsi="Optima" w:cs="Times New Roman"/>
          <w:sz w:val="24"/>
          <w:szCs w:val="24"/>
        </w:rPr>
        <w:t>Signature : __________________________________</w:t>
      </w:r>
    </w:p>
    <w:p w14:paraId="5BCAE38D" w14:textId="77777777" w:rsidR="00404087" w:rsidRPr="006707C0" w:rsidRDefault="00404087" w:rsidP="00DD5F2E">
      <w:pPr>
        <w:autoSpaceDE w:val="0"/>
        <w:autoSpaceDN w:val="0"/>
        <w:adjustRightInd w:val="0"/>
        <w:spacing w:after="0" w:line="240" w:lineRule="auto"/>
        <w:jc w:val="both"/>
        <w:rPr>
          <w:rFonts w:ascii="Optima" w:hAnsi="Optima" w:cs="Times New Roman"/>
          <w:sz w:val="24"/>
          <w:szCs w:val="24"/>
        </w:rPr>
      </w:pPr>
      <w:r w:rsidRPr="006707C0">
        <w:rPr>
          <w:rFonts w:ascii="Optima" w:hAnsi="Optima" w:cs="Times New Roman"/>
          <w:sz w:val="24"/>
          <w:szCs w:val="24"/>
        </w:rPr>
        <w:t>En date du : ______________________________</w:t>
      </w:r>
    </w:p>
    <w:p w14:paraId="7FD6F95D" w14:textId="4A3A6E09" w:rsidR="00F02FB2" w:rsidRPr="00867DE9" w:rsidRDefault="009021C6" w:rsidP="009C4BBB">
      <w:pPr>
        <w:spacing w:before="240"/>
        <w:outlineLvl w:val="0"/>
        <w:rPr>
          <w:rFonts w:ascii="Optima" w:hAnsi="Optima" w:cstheme="minorHAnsi"/>
          <w:b/>
          <w:sz w:val="24"/>
          <w:szCs w:val="24"/>
        </w:rPr>
      </w:pPr>
      <w:r>
        <w:rPr>
          <w:rFonts w:ascii="Optima" w:hAnsi="Optima"/>
          <w:sz w:val="24"/>
          <w:szCs w:val="24"/>
        </w:rPr>
        <w:t>ANNEXE 3</w:t>
      </w:r>
      <w:r w:rsidR="00D84B72">
        <w:rPr>
          <w:rFonts w:ascii="Optima" w:hAnsi="Optima" w:hint="eastAsia"/>
          <w:sz w:val="24"/>
          <w:szCs w:val="24"/>
        </w:rPr>
        <w:t> </w:t>
      </w:r>
      <w:r w:rsidR="00D84B72">
        <w:rPr>
          <w:rFonts w:ascii="Optima" w:hAnsi="Optima"/>
          <w:sz w:val="24"/>
          <w:szCs w:val="24"/>
        </w:rPr>
        <w:t>:</w:t>
      </w:r>
      <w:r w:rsidR="00D84B72" w:rsidRPr="00F02FB2">
        <w:rPr>
          <w:rFonts w:ascii="Optima" w:hAnsi="Optima"/>
          <w:sz w:val="24"/>
          <w:szCs w:val="24"/>
        </w:rPr>
        <w:t xml:space="preserve"> </w:t>
      </w:r>
      <w:r w:rsidR="00F02FB2" w:rsidRPr="00867DE9">
        <w:rPr>
          <w:rFonts w:ascii="Optima" w:hAnsi="Optima" w:cstheme="minorHAnsi"/>
          <w:b/>
          <w:sz w:val="24"/>
          <w:szCs w:val="24"/>
        </w:rPr>
        <w:t>Ordre hiérarchique des documents contractuels</w:t>
      </w:r>
    </w:p>
    <w:p w14:paraId="7529546D" w14:textId="77777777" w:rsidR="00F02FB2" w:rsidRPr="00867DE9" w:rsidRDefault="00F02FB2" w:rsidP="00F02FB2">
      <w:pPr>
        <w:spacing w:before="240"/>
        <w:jc w:val="both"/>
        <w:rPr>
          <w:rFonts w:ascii="Optima" w:hAnsi="Optima" w:cstheme="minorHAnsi"/>
          <w:sz w:val="24"/>
          <w:szCs w:val="24"/>
        </w:rPr>
      </w:pPr>
      <w:r w:rsidRPr="00867DE9">
        <w:rPr>
          <w:rFonts w:ascii="Optima" w:hAnsi="Optima" w:cstheme="minorHAnsi"/>
          <w:sz w:val="24"/>
          <w:szCs w:val="24"/>
        </w:rPr>
        <w:t>Les documents suivants sont considérés comme faisant partie intégrante du présent marché dans l’ordre hiérarchique suivant :</w:t>
      </w:r>
    </w:p>
    <w:p w14:paraId="4D98CC50" w14:textId="77777777" w:rsidR="00F02FB2" w:rsidRPr="00867DE9" w:rsidRDefault="00F02FB2" w:rsidP="00F02FB2">
      <w:pPr>
        <w:numPr>
          <w:ilvl w:val="0"/>
          <w:numId w:val="29"/>
        </w:numPr>
        <w:tabs>
          <w:tab w:val="clear" w:pos="360"/>
        </w:tabs>
        <w:spacing w:before="120" w:after="0" w:line="240" w:lineRule="auto"/>
        <w:ind w:left="709" w:hanging="425"/>
        <w:jc w:val="both"/>
        <w:rPr>
          <w:rFonts w:ascii="Optima" w:hAnsi="Optima" w:cstheme="minorHAnsi"/>
          <w:sz w:val="24"/>
          <w:szCs w:val="24"/>
        </w:rPr>
      </w:pPr>
      <w:r w:rsidRPr="00867DE9">
        <w:rPr>
          <w:rFonts w:ascii="Optima" w:hAnsi="Optima" w:cstheme="minorHAnsi"/>
          <w:sz w:val="24"/>
          <w:szCs w:val="24"/>
        </w:rPr>
        <w:t>le présent contrat ;</w:t>
      </w:r>
    </w:p>
    <w:p w14:paraId="13175363" w14:textId="68544004" w:rsidR="00F02FB2" w:rsidRPr="00FF1C08" w:rsidRDefault="00F02FB2" w:rsidP="00FF1C08">
      <w:pPr>
        <w:numPr>
          <w:ilvl w:val="0"/>
          <w:numId w:val="29"/>
        </w:numPr>
        <w:tabs>
          <w:tab w:val="clear" w:pos="360"/>
        </w:tabs>
        <w:spacing w:before="120" w:after="0" w:line="240" w:lineRule="auto"/>
        <w:ind w:left="709" w:hanging="425"/>
        <w:jc w:val="both"/>
        <w:rPr>
          <w:rFonts w:ascii="Optima" w:hAnsi="Optima" w:cstheme="minorHAnsi"/>
          <w:sz w:val="24"/>
          <w:szCs w:val="24"/>
        </w:rPr>
      </w:pPr>
      <w:r w:rsidRPr="00867DE9">
        <w:rPr>
          <w:rFonts w:ascii="Optima" w:hAnsi="Optima" w:cstheme="minorHAnsi"/>
          <w:sz w:val="24"/>
          <w:szCs w:val="24"/>
        </w:rPr>
        <w:t>les instructions aux soumissionnaires ;</w:t>
      </w:r>
    </w:p>
    <w:p w14:paraId="00E6AA27" w14:textId="77777777" w:rsidR="00F02FB2" w:rsidRPr="00867DE9" w:rsidRDefault="00F02FB2" w:rsidP="00F02FB2">
      <w:pPr>
        <w:numPr>
          <w:ilvl w:val="0"/>
          <w:numId w:val="29"/>
        </w:numPr>
        <w:tabs>
          <w:tab w:val="clear" w:pos="360"/>
        </w:tabs>
        <w:spacing w:before="120" w:after="0" w:line="240" w:lineRule="auto"/>
        <w:ind w:left="709" w:hanging="425"/>
        <w:jc w:val="both"/>
        <w:rPr>
          <w:rFonts w:ascii="Optima" w:hAnsi="Optima" w:cstheme="minorHAnsi"/>
          <w:sz w:val="24"/>
          <w:szCs w:val="24"/>
        </w:rPr>
      </w:pPr>
      <w:r w:rsidRPr="00867DE9">
        <w:rPr>
          <w:rFonts w:ascii="Optima" w:hAnsi="Optima" w:cstheme="minorHAnsi"/>
          <w:sz w:val="24"/>
          <w:szCs w:val="24"/>
        </w:rPr>
        <w:t>l’offre financière ;</w:t>
      </w:r>
    </w:p>
    <w:p w14:paraId="2C1A3B96" w14:textId="77777777" w:rsidR="00F02FB2" w:rsidRPr="00867DE9" w:rsidRDefault="00F02FB2" w:rsidP="00F02FB2">
      <w:pPr>
        <w:numPr>
          <w:ilvl w:val="0"/>
          <w:numId w:val="29"/>
        </w:numPr>
        <w:tabs>
          <w:tab w:val="clear" w:pos="360"/>
        </w:tabs>
        <w:spacing w:before="120" w:after="0" w:line="240" w:lineRule="auto"/>
        <w:ind w:left="709" w:hanging="425"/>
        <w:jc w:val="both"/>
        <w:rPr>
          <w:rFonts w:ascii="Optima" w:hAnsi="Optima" w:cstheme="minorHAnsi"/>
          <w:sz w:val="24"/>
          <w:szCs w:val="24"/>
        </w:rPr>
      </w:pPr>
      <w:r w:rsidRPr="00867DE9">
        <w:rPr>
          <w:rFonts w:ascii="Optima" w:hAnsi="Optima" w:cstheme="minorHAnsi"/>
          <w:sz w:val="24"/>
          <w:szCs w:val="24"/>
        </w:rPr>
        <w:t>l'offre technique avec une série de documentation requise à savoir :</w:t>
      </w:r>
    </w:p>
    <w:p w14:paraId="056CC3C9" w14:textId="77777777" w:rsidR="00F02FB2" w:rsidRPr="00867DE9" w:rsidRDefault="00F02FB2" w:rsidP="00F02FB2">
      <w:pPr>
        <w:spacing w:before="240"/>
        <w:jc w:val="both"/>
        <w:rPr>
          <w:rFonts w:ascii="Optima" w:hAnsi="Optima"/>
          <w:sz w:val="24"/>
          <w:szCs w:val="24"/>
        </w:rPr>
      </w:pPr>
      <w:r w:rsidRPr="00867DE9">
        <w:rPr>
          <w:rFonts w:ascii="Optima" w:hAnsi="Optima"/>
          <w:b/>
          <w:sz w:val="24"/>
          <w:szCs w:val="24"/>
        </w:rPr>
        <w:t>1.    Données techniques</w:t>
      </w:r>
      <w:r w:rsidRPr="00867DE9">
        <w:rPr>
          <w:rFonts w:ascii="Optima" w:hAnsi="Optima"/>
          <w:sz w:val="24"/>
          <w:szCs w:val="24"/>
        </w:rPr>
        <w:t>.</w:t>
      </w:r>
    </w:p>
    <w:p w14:paraId="389FB047" w14:textId="77777777" w:rsidR="00F02FB2" w:rsidRPr="00867DE9" w:rsidRDefault="00F02FB2" w:rsidP="00F02FB2">
      <w:pPr>
        <w:jc w:val="both"/>
        <w:rPr>
          <w:rFonts w:ascii="Optima" w:hAnsi="Optima"/>
          <w:sz w:val="24"/>
          <w:szCs w:val="24"/>
        </w:rPr>
      </w:pPr>
      <w:r w:rsidRPr="00867DE9">
        <w:rPr>
          <w:rFonts w:ascii="Optima" w:hAnsi="Optima"/>
          <w:sz w:val="24"/>
          <w:szCs w:val="24"/>
        </w:rPr>
        <w:t>1.1. Fiches techniques</w:t>
      </w:r>
    </w:p>
    <w:p w14:paraId="613A631A" w14:textId="77777777" w:rsidR="00F02FB2" w:rsidRPr="00867DE9" w:rsidRDefault="00F02FB2" w:rsidP="00F02FB2">
      <w:pPr>
        <w:jc w:val="both"/>
        <w:rPr>
          <w:rFonts w:ascii="Optima" w:hAnsi="Optima"/>
          <w:sz w:val="24"/>
          <w:szCs w:val="24"/>
        </w:rPr>
      </w:pPr>
      <w:r w:rsidRPr="00867DE9">
        <w:rPr>
          <w:rFonts w:ascii="Optima" w:hAnsi="Optima"/>
          <w:sz w:val="24"/>
          <w:szCs w:val="24"/>
        </w:rPr>
        <w:t>1.2. Description de fonctionnement</w:t>
      </w:r>
    </w:p>
    <w:p w14:paraId="17F8D3BC" w14:textId="77777777" w:rsidR="00F02FB2" w:rsidRPr="00867DE9" w:rsidRDefault="00F02FB2" w:rsidP="00F02FB2">
      <w:pPr>
        <w:jc w:val="both"/>
        <w:rPr>
          <w:rFonts w:ascii="Optima" w:hAnsi="Optima"/>
          <w:b/>
          <w:sz w:val="24"/>
          <w:szCs w:val="24"/>
        </w:rPr>
      </w:pPr>
      <w:r w:rsidRPr="00867DE9">
        <w:rPr>
          <w:rFonts w:ascii="Optima" w:hAnsi="Optima"/>
          <w:b/>
          <w:sz w:val="24"/>
          <w:szCs w:val="24"/>
        </w:rPr>
        <w:lastRenderedPageBreak/>
        <w:t>2.    Installation et mise en service</w:t>
      </w:r>
    </w:p>
    <w:p w14:paraId="7E3F2038" w14:textId="4E9511D6" w:rsidR="00F02FB2" w:rsidRPr="00867DE9" w:rsidRDefault="00F02FB2" w:rsidP="00F02FB2">
      <w:pPr>
        <w:jc w:val="both"/>
        <w:rPr>
          <w:rFonts w:ascii="Optima" w:hAnsi="Optima"/>
          <w:sz w:val="24"/>
          <w:szCs w:val="24"/>
        </w:rPr>
      </w:pPr>
      <w:r w:rsidRPr="00867DE9">
        <w:rPr>
          <w:rFonts w:ascii="Optima" w:hAnsi="Optima"/>
          <w:sz w:val="24"/>
          <w:szCs w:val="24"/>
        </w:rPr>
        <w:t>2.1. Transport et manutention</w:t>
      </w:r>
    </w:p>
    <w:p w14:paraId="56C3F2B6" w14:textId="1507D3A5" w:rsidR="00F02FB2" w:rsidRPr="00867DE9" w:rsidRDefault="00FF1C08" w:rsidP="00F02FB2">
      <w:pPr>
        <w:jc w:val="both"/>
        <w:rPr>
          <w:rFonts w:ascii="Optima" w:hAnsi="Optima"/>
          <w:sz w:val="24"/>
          <w:szCs w:val="24"/>
        </w:rPr>
      </w:pPr>
      <w:r>
        <w:rPr>
          <w:rFonts w:ascii="Optima" w:hAnsi="Optima"/>
          <w:sz w:val="24"/>
          <w:szCs w:val="24"/>
        </w:rPr>
        <w:t>2.2</w:t>
      </w:r>
      <w:r w:rsidR="00F02FB2" w:rsidRPr="00867DE9">
        <w:rPr>
          <w:rFonts w:ascii="Optima" w:hAnsi="Optima"/>
          <w:sz w:val="24"/>
          <w:szCs w:val="24"/>
        </w:rPr>
        <w:t>. Première mise en service.</w:t>
      </w:r>
    </w:p>
    <w:p w14:paraId="36431F63" w14:textId="77777777" w:rsidR="00F02FB2" w:rsidRPr="00867DE9" w:rsidRDefault="00F02FB2" w:rsidP="00F02FB2">
      <w:pPr>
        <w:jc w:val="both"/>
        <w:rPr>
          <w:rFonts w:ascii="Optima" w:hAnsi="Optima"/>
          <w:b/>
          <w:sz w:val="24"/>
          <w:szCs w:val="24"/>
        </w:rPr>
      </w:pPr>
      <w:r w:rsidRPr="00867DE9">
        <w:rPr>
          <w:rFonts w:ascii="Optima" w:hAnsi="Optima"/>
          <w:b/>
          <w:sz w:val="24"/>
          <w:szCs w:val="24"/>
        </w:rPr>
        <w:t>3.    Instructions de conduite</w:t>
      </w:r>
    </w:p>
    <w:p w14:paraId="4817E8B0" w14:textId="77777777" w:rsidR="00F02FB2" w:rsidRPr="00867DE9" w:rsidRDefault="00F02FB2" w:rsidP="00F02FB2">
      <w:pPr>
        <w:jc w:val="both"/>
        <w:rPr>
          <w:rFonts w:ascii="Optima" w:hAnsi="Optima"/>
          <w:sz w:val="24"/>
          <w:szCs w:val="24"/>
        </w:rPr>
      </w:pPr>
      <w:r w:rsidRPr="00867DE9">
        <w:rPr>
          <w:rFonts w:ascii="Optima" w:hAnsi="Optima"/>
          <w:sz w:val="24"/>
          <w:szCs w:val="24"/>
        </w:rPr>
        <w:t>3.1. Notices de sécurité</w:t>
      </w:r>
    </w:p>
    <w:p w14:paraId="58468BF7" w14:textId="77777777" w:rsidR="00F02FB2" w:rsidRPr="00867DE9" w:rsidRDefault="00F02FB2" w:rsidP="00F02FB2">
      <w:pPr>
        <w:jc w:val="both"/>
        <w:rPr>
          <w:rFonts w:ascii="Optima" w:hAnsi="Optima"/>
          <w:sz w:val="24"/>
          <w:szCs w:val="24"/>
        </w:rPr>
      </w:pPr>
      <w:r w:rsidRPr="00867DE9">
        <w:rPr>
          <w:rFonts w:ascii="Optima" w:hAnsi="Optima"/>
          <w:sz w:val="24"/>
          <w:szCs w:val="24"/>
        </w:rPr>
        <w:t>3.2. Mode opératoire</w:t>
      </w:r>
    </w:p>
    <w:p w14:paraId="25746F61" w14:textId="77777777" w:rsidR="00F02FB2" w:rsidRPr="00867DE9" w:rsidRDefault="00F02FB2" w:rsidP="00F02FB2">
      <w:pPr>
        <w:jc w:val="both"/>
        <w:rPr>
          <w:rFonts w:ascii="Optima" w:hAnsi="Optima"/>
          <w:sz w:val="24"/>
          <w:szCs w:val="24"/>
        </w:rPr>
      </w:pPr>
      <w:r w:rsidRPr="00867DE9">
        <w:rPr>
          <w:rFonts w:ascii="Optima" w:hAnsi="Optima"/>
          <w:sz w:val="24"/>
          <w:szCs w:val="24"/>
        </w:rPr>
        <w:t>3.3. Instructions de réglage</w:t>
      </w:r>
    </w:p>
    <w:p w14:paraId="7EE19E3F" w14:textId="77777777" w:rsidR="00F02FB2" w:rsidRPr="00F02FB2" w:rsidRDefault="00F02FB2" w:rsidP="00F02FB2">
      <w:pPr>
        <w:jc w:val="both"/>
        <w:rPr>
          <w:rFonts w:ascii="Optima" w:hAnsi="Optima"/>
          <w:sz w:val="24"/>
          <w:szCs w:val="24"/>
        </w:rPr>
      </w:pPr>
      <w:r w:rsidRPr="00867DE9">
        <w:rPr>
          <w:rFonts w:ascii="Optima" w:hAnsi="Optima"/>
          <w:sz w:val="24"/>
          <w:szCs w:val="24"/>
        </w:rPr>
        <w:t>3.4. Recherche des pannes</w:t>
      </w:r>
    </w:p>
    <w:p w14:paraId="3080D810" w14:textId="77777777" w:rsidR="00F02FB2" w:rsidRPr="00867DE9" w:rsidRDefault="00F02FB2" w:rsidP="00F02FB2">
      <w:pPr>
        <w:jc w:val="both"/>
        <w:rPr>
          <w:rFonts w:ascii="Optima" w:hAnsi="Optima"/>
          <w:b/>
          <w:sz w:val="24"/>
          <w:szCs w:val="24"/>
        </w:rPr>
      </w:pPr>
      <w:r w:rsidRPr="00867DE9">
        <w:rPr>
          <w:rFonts w:ascii="Optima" w:hAnsi="Optima"/>
          <w:b/>
          <w:sz w:val="24"/>
          <w:szCs w:val="24"/>
        </w:rPr>
        <w:t>4.    Instructions d’entretien</w:t>
      </w:r>
    </w:p>
    <w:p w14:paraId="59EDBD58" w14:textId="77777777" w:rsidR="00F02FB2" w:rsidRPr="00867DE9" w:rsidRDefault="00F02FB2" w:rsidP="00F02FB2">
      <w:pPr>
        <w:jc w:val="both"/>
        <w:rPr>
          <w:rFonts w:ascii="Optima" w:hAnsi="Optima"/>
          <w:sz w:val="24"/>
          <w:szCs w:val="24"/>
        </w:rPr>
      </w:pPr>
      <w:r w:rsidRPr="00867DE9">
        <w:rPr>
          <w:rFonts w:ascii="Optima" w:hAnsi="Optima"/>
          <w:sz w:val="24"/>
          <w:szCs w:val="24"/>
        </w:rPr>
        <w:t>4.1. Programme de maintenance préventive.</w:t>
      </w:r>
    </w:p>
    <w:p w14:paraId="1085C984" w14:textId="77777777" w:rsidR="00F02FB2" w:rsidRPr="00867DE9" w:rsidRDefault="00F02FB2" w:rsidP="00F02FB2">
      <w:pPr>
        <w:jc w:val="both"/>
        <w:rPr>
          <w:rFonts w:ascii="Optima" w:hAnsi="Optima"/>
          <w:sz w:val="24"/>
          <w:szCs w:val="24"/>
        </w:rPr>
      </w:pPr>
      <w:r w:rsidRPr="00867DE9">
        <w:rPr>
          <w:rFonts w:ascii="Optima" w:hAnsi="Optima"/>
          <w:sz w:val="24"/>
          <w:szCs w:val="24"/>
        </w:rPr>
        <w:t>4.2. Lubrification (quelle huile et quelle graisse)</w:t>
      </w:r>
    </w:p>
    <w:p w14:paraId="779079AF" w14:textId="77777777" w:rsidR="00F02FB2" w:rsidRPr="00867DE9" w:rsidRDefault="00F02FB2" w:rsidP="00F02FB2">
      <w:pPr>
        <w:jc w:val="both"/>
        <w:rPr>
          <w:rFonts w:ascii="Optima" w:hAnsi="Optima"/>
          <w:sz w:val="24"/>
          <w:szCs w:val="24"/>
        </w:rPr>
      </w:pPr>
      <w:r w:rsidRPr="00867DE9">
        <w:rPr>
          <w:rFonts w:ascii="Optima" w:hAnsi="Optima"/>
          <w:sz w:val="24"/>
          <w:szCs w:val="24"/>
        </w:rPr>
        <w:t>4.3. Liste d’outillages spéciaux s’il y en a.</w:t>
      </w:r>
    </w:p>
    <w:p w14:paraId="6A2B7B93" w14:textId="3B92ECC5" w:rsidR="00F02FB2" w:rsidRPr="00FF1C08" w:rsidRDefault="00FF1C08" w:rsidP="00F02FB2">
      <w:pPr>
        <w:jc w:val="both"/>
        <w:rPr>
          <w:rFonts w:ascii="Optima" w:hAnsi="Optima"/>
          <w:b/>
          <w:sz w:val="24"/>
          <w:szCs w:val="24"/>
        </w:rPr>
      </w:pPr>
      <w:r w:rsidRPr="00FF1C08">
        <w:rPr>
          <w:rFonts w:ascii="Optima" w:hAnsi="Optima"/>
          <w:b/>
          <w:sz w:val="24"/>
          <w:szCs w:val="24"/>
        </w:rPr>
        <w:t>5</w:t>
      </w:r>
      <w:r w:rsidR="00F02FB2" w:rsidRPr="00FF1C08">
        <w:rPr>
          <w:rFonts w:ascii="Optima" w:hAnsi="Optima"/>
          <w:b/>
          <w:sz w:val="24"/>
          <w:szCs w:val="24"/>
        </w:rPr>
        <w:t>.    Pièces de rechange recommandées (avec noms et numéros de code)</w:t>
      </w:r>
    </w:p>
    <w:p w14:paraId="2130932A" w14:textId="1512C363" w:rsidR="00F02FB2" w:rsidRPr="00FF1C08" w:rsidRDefault="00FF1C08" w:rsidP="00F02FB2">
      <w:pPr>
        <w:jc w:val="both"/>
        <w:rPr>
          <w:rFonts w:ascii="Optima" w:hAnsi="Optima"/>
          <w:b/>
          <w:sz w:val="24"/>
          <w:szCs w:val="24"/>
        </w:rPr>
      </w:pPr>
      <w:r w:rsidRPr="00FF1C08">
        <w:rPr>
          <w:rFonts w:ascii="Optima" w:hAnsi="Optima"/>
          <w:b/>
          <w:sz w:val="24"/>
          <w:szCs w:val="24"/>
        </w:rPr>
        <w:t>6</w:t>
      </w:r>
      <w:r w:rsidR="00F02FB2" w:rsidRPr="00FF1C08">
        <w:rPr>
          <w:rFonts w:ascii="Optima" w:hAnsi="Optima"/>
          <w:b/>
          <w:sz w:val="24"/>
          <w:szCs w:val="24"/>
        </w:rPr>
        <w:t>.    Prospectus et catalogues.</w:t>
      </w:r>
    </w:p>
    <w:p w14:paraId="0F55F8F2" w14:textId="2C720248" w:rsidR="004334BC" w:rsidRPr="00021C34" w:rsidRDefault="00FF1C08" w:rsidP="00021C34">
      <w:pPr>
        <w:spacing w:before="120"/>
        <w:jc w:val="both"/>
        <w:rPr>
          <w:rFonts w:ascii="Optima" w:hAnsi="Optima" w:cstheme="minorHAnsi"/>
          <w:b/>
          <w:sz w:val="24"/>
          <w:szCs w:val="24"/>
        </w:rPr>
      </w:pPr>
      <w:r w:rsidRPr="00FF1C08">
        <w:rPr>
          <w:rFonts w:ascii="Optima" w:hAnsi="Optima"/>
          <w:b/>
          <w:sz w:val="24"/>
          <w:szCs w:val="24"/>
        </w:rPr>
        <w:t>7</w:t>
      </w:r>
      <w:r w:rsidR="00F02FB2" w:rsidRPr="00FF1C08">
        <w:rPr>
          <w:rFonts w:ascii="Optima" w:hAnsi="Optima"/>
          <w:b/>
          <w:sz w:val="24"/>
          <w:szCs w:val="24"/>
        </w:rPr>
        <w:t>.    Procès-verbaux et certificats de contrôle.</w:t>
      </w:r>
    </w:p>
    <w:sectPr w:rsidR="004334BC" w:rsidRPr="00021C34" w:rsidSect="00D014A9">
      <w:headerReference w:type="default" r:id="rId9"/>
      <w:footerReference w:type="default" r:id="rId10"/>
      <w:pgSz w:w="11906" w:h="16838" w:code="9"/>
      <w:pgMar w:top="1958" w:right="1411" w:bottom="1411" w:left="1411" w:header="288"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E7C58" w14:textId="77777777" w:rsidR="006C1301" w:rsidRDefault="006C1301" w:rsidP="0066721E">
      <w:pPr>
        <w:spacing w:after="0" w:line="240" w:lineRule="auto"/>
      </w:pPr>
      <w:r>
        <w:separator/>
      </w:r>
    </w:p>
  </w:endnote>
  <w:endnote w:type="continuationSeparator" w:id="0">
    <w:p w14:paraId="405F1138" w14:textId="77777777" w:rsidR="006C1301" w:rsidRDefault="006C1301" w:rsidP="0066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tima">
    <w:altName w:val="Times New Roman"/>
    <w:charset w:val="00"/>
    <w:family w:val="roman"/>
    <w:pitch w:val="default"/>
  </w:font>
  <w:font w:name="Raleway">
    <w:panose1 w:val="00000000000000000000"/>
    <w:charset w:val="00"/>
    <w:family w:val="swiss"/>
    <w:notTrueType/>
    <w:pitch w:val="default"/>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2D643" w14:textId="77777777" w:rsidR="00487F11" w:rsidRPr="0093763A" w:rsidRDefault="00487F11" w:rsidP="00D014A9">
    <w:pPr>
      <w:pStyle w:val="Footer"/>
      <w:jc w:val="center"/>
      <w:rPr>
        <w:lang w:val="en-GB"/>
      </w:rPr>
    </w:pPr>
    <w:r>
      <w:rPr>
        <w:lang w:val="en-GB"/>
      </w:rPr>
      <w:t>---------------------------------------------------------------------------------------------------------------------</w:t>
    </w:r>
    <w:r w:rsidRPr="00D014A9">
      <w:rPr>
        <w:noProof/>
        <w:lang w:eastAsia="fr-FR"/>
      </w:rPr>
      <w:drawing>
        <wp:inline distT="0" distB="0" distL="0" distR="0" wp14:anchorId="267B570B" wp14:editId="64C713F1">
          <wp:extent cx="866633" cy="392237"/>
          <wp:effectExtent l="0" t="0" r="0" b="8255"/>
          <wp:docPr id="5" name="Image 5" descr="C:\Users\Annick Sezibera\Pictures\Logo-A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ck Sezibera\Pictures\Logo-AF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068" cy="418685"/>
                  </a:xfrm>
                  <a:prstGeom prst="rect">
                    <a:avLst/>
                  </a:prstGeom>
                  <a:noFill/>
                  <a:ln>
                    <a:noFill/>
                  </a:ln>
                </pic:spPr>
              </pic:pic>
            </a:graphicData>
          </a:graphic>
        </wp:inline>
      </w:drawing>
    </w:r>
    <w:r w:rsidRPr="00D014A9">
      <w:rPr>
        <w:noProof/>
        <w:lang w:eastAsia="fr-FR"/>
      </w:rPr>
      <w:drawing>
        <wp:inline distT="0" distB="0" distL="0" distR="0" wp14:anchorId="4454E150" wp14:editId="07548EF6">
          <wp:extent cx="914400" cy="527332"/>
          <wp:effectExtent l="0" t="0" r="0" b="0"/>
          <wp:docPr id="6" name="Image 6" descr="C:\Users\Annick Sezibera\Pictures\Logo-SIDI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ck Sezibera\Pictures\Logo-SIDI_NE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5069" cy="55655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D5F56" w14:textId="77777777" w:rsidR="006C1301" w:rsidRDefault="006C1301" w:rsidP="0066721E">
      <w:pPr>
        <w:spacing w:after="0" w:line="240" w:lineRule="auto"/>
      </w:pPr>
      <w:r>
        <w:separator/>
      </w:r>
    </w:p>
  </w:footnote>
  <w:footnote w:type="continuationSeparator" w:id="0">
    <w:p w14:paraId="121327C9" w14:textId="77777777" w:rsidR="006C1301" w:rsidRDefault="006C1301" w:rsidP="0066721E">
      <w:pPr>
        <w:spacing w:after="0" w:line="240" w:lineRule="auto"/>
      </w:pPr>
      <w:r>
        <w:continuationSeparator/>
      </w:r>
    </w:p>
  </w:footnote>
  <w:footnote w:id="1">
    <w:p w14:paraId="51FD1F20" w14:textId="77777777" w:rsidR="00487F11" w:rsidRPr="00055202" w:rsidRDefault="00487F11" w:rsidP="008840DD">
      <w:pPr>
        <w:pStyle w:val="FootnoteText"/>
        <w:ind w:left="284" w:hanging="284"/>
        <w:rPr>
          <w:rFonts w:ascii="Times New Roman" w:hAnsi="Times New Roman"/>
          <w:lang w:val="fr-BE"/>
        </w:rPr>
      </w:pPr>
      <w:r>
        <w:rPr>
          <w:rStyle w:val="FootnoteReference"/>
          <w:rFonts w:ascii="Times New Roman" w:hAnsi="Times New Roman"/>
        </w:rPr>
        <w:footnoteRef/>
      </w:r>
      <w:r>
        <w:tab/>
      </w:r>
      <w:r w:rsidRPr="00882EF8">
        <w:rPr>
          <w:rFonts w:asciiTheme="minorHAnsi" w:hAnsiTheme="minorHAnsi" w:cstheme="minorHAnsi"/>
        </w:rPr>
        <w:t xml:space="preserve">DDP (Delivered Duty Paid = Rendu droits acquittés) </w:t>
      </w:r>
    </w:p>
  </w:footnote>
  <w:footnote w:id="2">
    <w:p w14:paraId="769FEB75" w14:textId="77777777" w:rsidR="00487F11" w:rsidRDefault="00487F11" w:rsidP="00C77622">
      <w:pPr>
        <w:jc w:val="both"/>
        <w:rPr>
          <w:sz w:val="20"/>
          <w:szCs w:val="20"/>
        </w:rPr>
      </w:pPr>
      <w:r>
        <w:rPr>
          <w:rStyle w:val="FootnoteReference"/>
          <w:sz w:val="20"/>
        </w:rPr>
        <w:footnoteRef/>
      </w:r>
      <w:r>
        <w:rPr>
          <w:sz w:val="20"/>
        </w:rPr>
        <w:t xml:space="preserve"> Lorsque la présente Déclaration d’Intégrité est requise dans le cadre d’un contrat qui n’est pas qualifiable de « marché » au sens du droit local, le terme « marché(s) » y est dès lors remplacé par le terme « contrat(s) » et les termes « soumissionnaire ou consultant » y sont dès lors remplacés par le terme « candidat ». </w:t>
      </w:r>
    </w:p>
    <w:p w14:paraId="7018E9BA" w14:textId="77777777" w:rsidR="00487F11" w:rsidRDefault="00487F11" w:rsidP="00C77622">
      <w:pPr>
        <w:pStyle w:val="FootnoteText"/>
        <w:rPr>
          <w:lang w:eastAsia="en-US"/>
        </w:rPr>
      </w:pPr>
    </w:p>
  </w:footnote>
  <w:footnote w:id="3">
    <w:p w14:paraId="06CB7916" w14:textId="77777777" w:rsidR="00487F11" w:rsidRDefault="00487F11" w:rsidP="00C77622">
      <w:pPr>
        <w:pStyle w:val="FootnoteText"/>
      </w:pPr>
      <w:r>
        <w:rPr>
          <w:rStyle w:val="FootnoteReference"/>
        </w:rPr>
        <w:footnoteRef/>
      </w:r>
      <w:r>
        <w:t xml:space="preserve"> </w:t>
      </w:r>
      <w:r>
        <w:rPr>
          <w:sz w:val="16"/>
          <w:szCs w:val="16"/>
        </w:rPr>
        <w:t>En cas de groupement, inscrire le nom du groupement. La personne signant l’offre, la proposition ou la candidature au nom du soumissionnaire ou du consultant joindra à celle-ci  le pouvoir confié par le soumissionnaire ou le consultant.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1A5BF" w14:textId="77777777" w:rsidR="00487F11" w:rsidRDefault="00487F11">
    <w:pPr>
      <w:pStyle w:val="Header"/>
    </w:pPr>
    <w:r>
      <w:rPr>
        <w:noProof/>
        <w:lang w:eastAsia="fr-FR"/>
      </w:rPr>
      <mc:AlternateContent>
        <mc:Choice Requires="wps">
          <w:drawing>
            <wp:anchor distT="0" distB="0" distL="114300" distR="114300" simplePos="0" relativeHeight="251657728" behindDoc="1" locked="0" layoutInCell="1" allowOverlap="1" wp14:anchorId="62D38B17" wp14:editId="688BD263">
              <wp:simplePos x="0" y="0"/>
              <wp:positionH relativeFrom="column">
                <wp:posOffset>1393190</wp:posOffset>
              </wp:positionH>
              <wp:positionV relativeFrom="paragraph">
                <wp:posOffset>92710</wp:posOffset>
              </wp:positionV>
              <wp:extent cx="4472305" cy="962025"/>
              <wp:effectExtent l="0" t="0" r="444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2305"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7A5344" w14:textId="77777777" w:rsidR="00487F11" w:rsidRPr="00E97EDC" w:rsidRDefault="00487F11" w:rsidP="0093763A">
                          <w:pPr>
                            <w:spacing w:after="0" w:line="240" w:lineRule="auto"/>
                            <w:jc w:val="center"/>
                            <w:rPr>
                              <w:rFonts w:ascii="Bodoni MT Black" w:hAnsi="Bodoni MT Black"/>
                              <w:color w:val="385623" w:themeColor="accent6" w:themeShade="80"/>
                            </w:rPr>
                          </w:pPr>
                          <w:r w:rsidRPr="00E97EDC">
                            <w:rPr>
                              <w:rFonts w:ascii="Bodoni MT Black" w:hAnsi="Bodoni MT Black"/>
                              <w:color w:val="385623" w:themeColor="accent6" w:themeShade="80"/>
                            </w:rPr>
                            <w:t xml:space="preserve">SOCIETE COOPERATIVE DE TRANSFORMATION </w:t>
                          </w:r>
                        </w:p>
                        <w:p w14:paraId="1AD90DBB" w14:textId="77777777" w:rsidR="00487F11" w:rsidRPr="00E97EDC" w:rsidRDefault="00487F11" w:rsidP="0093763A">
                          <w:pPr>
                            <w:spacing w:after="0" w:line="240" w:lineRule="auto"/>
                            <w:jc w:val="center"/>
                            <w:rPr>
                              <w:rFonts w:ascii="Bodoni MT Black" w:hAnsi="Bodoni MT Black"/>
                              <w:color w:val="385623" w:themeColor="accent6" w:themeShade="80"/>
                            </w:rPr>
                          </w:pPr>
                          <w:r w:rsidRPr="00E97EDC">
                            <w:rPr>
                              <w:rFonts w:ascii="Bodoni MT Black" w:hAnsi="Bodoni MT Black"/>
                              <w:color w:val="385623" w:themeColor="accent6" w:themeShade="80"/>
                            </w:rPr>
                            <w:t>AGRO-ALIMENTAIRE ET DE COMMERCIALISATION DES PRODUITS AGRICOLES</w:t>
                          </w:r>
                        </w:p>
                        <w:p w14:paraId="13F070FD" w14:textId="161EAACF" w:rsidR="00487F11" w:rsidRDefault="004509B8" w:rsidP="0093763A">
                          <w:pPr>
                            <w:spacing w:after="0" w:line="240" w:lineRule="auto"/>
                            <w:jc w:val="center"/>
                            <w:rPr>
                              <w:rFonts w:ascii="Agency FB" w:hAnsi="Agency FB"/>
                              <w:color w:val="000000" w:themeColor="text1"/>
                              <w:lang w:val="en-GB"/>
                            </w:rPr>
                          </w:pPr>
                          <w:r>
                            <w:rPr>
                              <w:rFonts w:ascii="Agency FB" w:hAnsi="Agency FB"/>
                              <w:color w:val="000000" w:themeColor="text1"/>
                              <w:lang w:val="en-GB"/>
                            </w:rPr>
                            <w:t>N°1</w:t>
                          </w:r>
                          <w:r w:rsidR="00487F11" w:rsidRPr="00690E6A">
                            <w:rPr>
                              <w:rFonts w:ascii="Agency FB" w:hAnsi="Agency FB"/>
                              <w:color w:val="000000" w:themeColor="text1"/>
                              <w:lang w:val="en-GB"/>
                            </w:rPr>
                            <w:t>, avenue K</w:t>
                          </w:r>
                          <w:r>
                            <w:rPr>
                              <w:rFonts w:ascii="Agency FB" w:hAnsi="Agency FB"/>
                              <w:color w:val="000000" w:themeColor="text1"/>
                              <w:lang w:val="en-GB"/>
                            </w:rPr>
                            <w:t>iyege</w:t>
                          </w:r>
                          <w:r w:rsidR="00487F11" w:rsidRPr="00690E6A">
                            <w:rPr>
                              <w:rFonts w:ascii="Agency FB" w:hAnsi="Agency FB"/>
                              <w:color w:val="000000" w:themeColor="text1"/>
                              <w:lang w:val="en-GB"/>
                            </w:rPr>
                            <w:t xml:space="preserve">, </w:t>
                          </w:r>
                          <w:r>
                            <w:rPr>
                              <w:rFonts w:ascii="Agency FB" w:hAnsi="Agency FB"/>
                              <w:color w:val="000000" w:themeColor="text1"/>
                              <w:lang w:val="en-GB"/>
                            </w:rPr>
                            <w:t>Kigobe</w:t>
                          </w:r>
                          <w:r w:rsidR="00487F11" w:rsidRPr="00690E6A">
                            <w:rPr>
                              <w:rFonts w:ascii="Agency FB" w:hAnsi="Agency FB"/>
                              <w:color w:val="000000" w:themeColor="text1"/>
                              <w:lang w:val="en-GB"/>
                            </w:rPr>
                            <w:t>, B.P : 24 Bujumbura-Burundi, NIF : 4000645699, RC : 06093</w:t>
                          </w:r>
                        </w:p>
                        <w:p w14:paraId="0A2B5A47" w14:textId="77777777" w:rsidR="00487F11" w:rsidRPr="00690E6A" w:rsidRDefault="00487F11" w:rsidP="0093763A">
                          <w:pPr>
                            <w:spacing w:after="0" w:line="240" w:lineRule="auto"/>
                            <w:jc w:val="center"/>
                            <w:rPr>
                              <w:rFonts w:ascii="Agency FB" w:hAnsi="Agency FB"/>
                              <w:color w:val="000000" w:themeColor="text1"/>
                              <w:lang w:val="en-GB"/>
                            </w:rPr>
                          </w:pPr>
                          <w:r>
                            <w:rPr>
                              <w:rFonts w:ascii="Agency FB" w:hAnsi="Agency FB"/>
                              <w:color w:val="000000" w:themeColor="text1"/>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2D38B17" id="_x0000_t202" coordsize="21600,21600" o:spt="202" path="m,l,21600r21600,l21600,xe">
              <v:stroke joinstyle="miter"/>
              <v:path gradientshapeok="t" o:connecttype="rect"/>
            </v:shapetype>
            <v:shape id="Text Box 1" o:spid="_x0000_s1026" type="#_x0000_t202" style="position:absolute;margin-left:109.7pt;margin-top:7.3pt;width:352.15pt;height:7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" fillcolor="white [3201]" stroked="f" strokeweight=".5pt">
              <v:path arrowok="t"/>
              <v:textbox>
                <w:txbxContent>
                  <w:p w14:paraId="277A5344" w14:textId="77777777" w:rsidR="00487F11" w:rsidRPr="00E97EDC" w:rsidRDefault="00487F11" w:rsidP="0093763A">
                    <w:pPr>
                      <w:spacing w:after="0" w:line="240" w:lineRule="auto"/>
                      <w:jc w:val="center"/>
                      <w:rPr>
                        <w:rFonts w:ascii="Bodoni MT Black" w:hAnsi="Bodoni MT Black"/>
                        <w:color w:val="385623" w:themeColor="accent6" w:themeShade="80"/>
                      </w:rPr>
                    </w:pPr>
                    <w:r w:rsidRPr="00E97EDC">
                      <w:rPr>
                        <w:rFonts w:ascii="Bodoni MT Black" w:hAnsi="Bodoni MT Black"/>
                        <w:color w:val="385623" w:themeColor="accent6" w:themeShade="80"/>
                      </w:rPr>
                      <w:t xml:space="preserve">SOCIETE COOPERATIVE DE TRANSFORMATION </w:t>
                    </w:r>
                  </w:p>
                  <w:p w14:paraId="1AD90DBB" w14:textId="77777777" w:rsidR="00487F11" w:rsidRPr="00E97EDC" w:rsidRDefault="00487F11" w:rsidP="0093763A">
                    <w:pPr>
                      <w:spacing w:after="0" w:line="240" w:lineRule="auto"/>
                      <w:jc w:val="center"/>
                      <w:rPr>
                        <w:rFonts w:ascii="Bodoni MT Black" w:hAnsi="Bodoni MT Black"/>
                        <w:color w:val="385623" w:themeColor="accent6" w:themeShade="80"/>
                      </w:rPr>
                    </w:pPr>
                    <w:r w:rsidRPr="00E97EDC">
                      <w:rPr>
                        <w:rFonts w:ascii="Bodoni MT Black" w:hAnsi="Bodoni MT Black"/>
                        <w:color w:val="385623" w:themeColor="accent6" w:themeShade="80"/>
                      </w:rPr>
                      <w:t>AGRO-ALIMENTAIRE ET DE COMMERCIALISATION DES PRODUITS AGRICOLES</w:t>
                    </w:r>
                  </w:p>
                  <w:p w14:paraId="13F070FD" w14:textId="161EAACF" w:rsidR="00487F11" w:rsidRDefault="004509B8" w:rsidP="0093763A">
                    <w:pPr>
                      <w:spacing w:after="0" w:line="240" w:lineRule="auto"/>
                      <w:jc w:val="center"/>
                      <w:rPr>
                        <w:rFonts w:ascii="Agency FB" w:hAnsi="Agency FB"/>
                        <w:color w:val="000000" w:themeColor="text1"/>
                        <w:lang w:val="en-GB"/>
                      </w:rPr>
                    </w:pPr>
                    <w:r>
                      <w:rPr>
                        <w:rFonts w:ascii="Agency FB" w:hAnsi="Agency FB"/>
                        <w:color w:val="000000" w:themeColor="text1"/>
                        <w:lang w:val="en-GB"/>
                      </w:rPr>
                      <w:t>N°1</w:t>
                    </w:r>
                    <w:r w:rsidR="00487F11" w:rsidRPr="00690E6A">
                      <w:rPr>
                        <w:rFonts w:ascii="Agency FB" w:hAnsi="Agency FB"/>
                        <w:color w:val="000000" w:themeColor="text1"/>
                        <w:lang w:val="en-GB"/>
                      </w:rPr>
                      <w:t xml:space="preserve">, avenue </w:t>
                    </w:r>
                    <w:proofErr w:type="spellStart"/>
                    <w:r w:rsidR="00487F11" w:rsidRPr="00690E6A">
                      <w:rPr>
                        <w:rFonts w:ascii="Agency FB" w:hAnsi="Agency FB"/>
                        <w:color w:val="000000" w:themeColor="text1"/>
                        <w:lang w:val="en-GB"/>
                      </w:rPr>
                      <w:t>K</w:t>
                    </w:r>
                    <w:r>
                      <w:rPr>
                        <w:rFonts w:ascii="Agency FB" w:hAnsi="Agency FB"/>
                        <w:color w:val="000000" w:themeColor="text1"/>
                        <w:lang w:val="en-GB"/>
                      </w:rPr>
                      <w:t>iyege</w:t>
                    </w:r>
                    <w:proofErr w:type="spellEnd"/>
                    <w:r w:rsidR="00487F11" w:rsidRPr="00690E6A">
                      <w:rPr>
                        <w:rFonts w:ascii="Agency FB" w:hAnsi="Agency FB"/>
                        <w:color w:val="000000" w:themeColor="text1"/>
                        <w:lang w:val="en-GB"/>
                      </w:rPr>
                      <w:t xml:space="preserve">, </w:t>
                    </w:r>
                    <w:proofErr w:type="spellStart"/>
                    <w:r>
                      <w:rPr>
                        <w:rFonts w:ascii="Agency FB" w:hAnsi="Agency FB"/>
                        <w:color w:val="000000" w:themeColor="text1"/>
                        <w:lang w:val="en-GB"/>
                      </w:rPr>
                      <w:t>Kigobe</w:t>
                    </w:r>
                    <w:proofErr w:type="spellEnd"/>
                    <w:r w:rsidR="00487F11" w:rsidRPr="00690E6A">
                      <w:rPr>
                        <w:rFonts w:ascii="Agency FB" w:hAnsi="Agency FB"/>
                        <w:color w:val="000000" w:themeColor="text1"/>
                        <w:lang w:val="en-GB"/>
                      </w:rPr>
                      <w:t xml:space="preserve">, </w:t>
                    </w:r>
                    <w:proofErr w:type="gramStart"/>
                    <w:r w:rsidR="00487F11" w:rsidRPr="00690E6A">
                      <w:rPr>
                        <w:rFonts w:ascii="Agency FB" w:hAnsi="Agency FB"/>
                        <w:color w:val="000000" w:themeColor="text1"/>
                        <w:lang w:val="en-GB"/>
                      </w:rPr>
                      <w:t>B.P :</w:t>
                    </w:r>
                    <w:proofErr w:type="gramEnd"/>
                    <w:r w:rsidR="00487F11" w:rsidRPr="00690E6A">
                      <w:rPr>
                        <w:rFonts w:ascii="Agency FB" w:hAnsi="Agency FB"/>
                        <w:color w:val="000000" w:themeColor="text1"/>
                        <w:lang w:val="en-GB"/>
                      </w:rPr>
                      <w:t xml:space="preserve"> 24 Bujumbura-Burundi, NIF : 4000645699, RC : 06093</w:t>
                    </w:r>
                  </w:p>
                  <w:p w14:paraId="0A2B5A47" w14:textId="77777777" w:rsidR="00487F11" w:rsidRPr="00690E6A" w:rsidRDefault="00487F11" w:rsidP="0093763A">
                    <w:pPr>
                      <w:spacing w:after="0" w:line="240" w:lineRule="auto"/>
                      <w:jc w:val="center"/>
                      <w:rPr>
                        <w:rFonts w:ascii="Agency FB" w:hAnsi="Agency FB"/>
                        <w:color w:val="000000" w:themeColor="text1"/>
                        <w:lang w:val="en-GB"/>
                      </w:rPr>
                    </w:pPr>
                    <w:r>
                      <w:rPr>
                        <w:rFonts w:ascii="Agency FB" w:hAnsi="Agency FB"/>
                        <w:color w:val="000000" w:themeColor="text1"/>
                        <w:lang w:val="en-GB"/>
                      </w:rPr>
                      <w:t>--------------------------------------------------------------------------------------------------------</w:t>
                    </w:r>
                  </w:p>
                </w:txbxContent>
              </v:textbox>
            </v:shape>
          </w:pict>
        </mc:Fallback>
      </mc:AlternateContent>
    </w:r>
    <w:r>
      <w:rPr>
        <w:noProof/>
        <w:lang w:eastAsia="fr-FR"/>
      </w:rPr>
      <w:drawing>
        <wp:inline distT="0" distB="0" distL="0" distR="0" wp14:anchorId="5713026B" wp14:editId="0F50B6A3">
          <wp:extent cx="1209675" cy="1266825"/>
          <wp:effectExtent l="19050" t="0" r="9525" b="0"/>
          <wp:docPr id="2" name="Image 1" descr="C:\Users\Mao Bisimwa\Downloads\logo socopa actual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o Bisimwa\Downloads\logo socopa actualise.png"/>
                  <pic:cNvPicPr>
                    <a:picLocks noChangeAspect="1" noChangeArrowheads="1"/>
                  </pic:cNvPicPr>
                </pic:nvPicPr>
                <pic:blipFill>
                  <a:blip r:embed="rId1"/>
                  <a:srcRect b="14744"/>
                  <a:stretch>
                    <a:fillRect/>
                  </a:stretch>
                </pic:blipFill>
                <pic:spPr bwMode="auto">
                  <a:xfrm>
                    <a:off x="0" y="0"/>
                    <a:ext cx="1209675" cy="1266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044AAEE"/>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2160"/>
        </w:tabs>
        <w:ind w:left="2160" w:hanging="360"/>
      </w:pPr>
      <w:rPr>
        <w:rFonts w:cs="Times New Roman"/>
        <w:spacing w:val="0"/>
      </w:rPr>
    </w:lvl>
    <w:lvl w:ilvl="2" w:tplc="040C001B">
      <w:start w:val="1"/>
      <w:numFmt w:val="lowerRoman"/>
      <w:lvlText w:val="%3."/>
      <w:lvlJc w:val="right"/>
      <w:pPr>
        <w:tabs>
          <w:tab w:val="num" w:pos="2880"/>
        </w:tabs>
        <w:ind w:left="2880" w:hanging="180"/>
      </w:pPr>
      <w:rPr>
        <w:rFonts w:cs="Times New Roman"/>
        <w:spacing w:val="0"/>
      </w:rPr>
    </w:lvl>
    <w:lvl w:ilvl="3" w:tplc="040C000F">
      <w:start w:val="1"/>
      <w:numFmt w:val="decimal"/>
      <w:lvlText w:val="%4."/>
      <w:lvlJc w:val="left"/>
      <w:pPr>
        <w:tabs>
          <w:tab w:val="num" w:pos="3600"/>
        </w:tabs>
        <w:ind w:left="3600" w:hanging="360"/>
      </w:pPr>
      <w:rPr>
        <w:rFonts w:cs="Times New Roman"/>
        <w:spacing w:val="0"/>
      </w:rPr>
    </w:lvl>
    <w:lvl w:ilvl="4" w:tplc="040C0019">
      <w:start w:val="1"/>
      <w:numFmt w:val="lowerLetter"/>
      <w:lvlText w:val="%5."/>
      <w:lvlJc w:val="left"/>
      <w:pPr>
        <w:tabs>
          <w:tab w:val="num" w:pos="4320"/>
        </w:tabs>
        <w:ind w:left="4320" w:hanging="360"/>
      </w:pPr>
      <w:rPr>
        <w:rFonts w:cs="Times New Roman"/>
        <w:spacing w:val="0"/>
      </w:rPr>
    </w:lvl>
    <w:lvl w:ilvl="5" w:tplc="040C001B">
      <w:start w:val="1"/>
      <w:numFmt w:val="lowerRoman"/>
      <w:lvlText w:val="%6."/>
      <w:lvlJc w:val="right"/>
      <w:pPr>
        <w:tabs>
          <w:tab w:val="num" w:pos="5040"/>
        </w:tabs>
        <w:ind w:left="5040" w:hanging="180"/>
      </w:pPr>
      <w:rPr>
        <w:rFonts w:cs="Times New Roman"/>
        <w:spacing w:val="0"/>
      </w:rPr>
    </w:lvl>
    <w:lvl w:ilvl="6" w:tplc="040C000F">
      <w:start w:val="1"/>
      <w:numFmt w:val="decimal"/>
      <w:lvlText w:val="%7."/>
      <w:lvlJc w:val="left"/>
      <w:pPr>
        <w:tabs>
          <w:tab w:val="num" w:pos="5760"/>
        </w:tabs>
        <w:ind w:left="5760" w:hanging="360"/>
      </w:pPr>
      <w:rPr>
        <w:rFonts w:cs="Times New Roman"/>
        <w:spacing w:val="0"/>
      </w:rPr>
    </w:lvl>
    <w:lvl w:ilvl="7" w:tplc="040C0019">
      <w:start w:val="1"/>
      <w:numFmt w:val="lowerLetter"/>
      <w:lvlText w:val="%8."/>
      <w:lvlJc w:val="left"/>
      <w:pPr>
        <w:tabs>
          <w:tab w:val="num" w:pos="6480"/>
        </w:tabs>
        <w:ind w:left="6480" w:hanging="360"/>
      </w:pPr>
      <w:rPr>
        <w:rFonts w:cs="Times New Roman"/>
        <w:spacing w:val="0"/>
      </w:rPr>
    </w:lvl>
    <w:lvl w:ilvl="8" w:tplc="040C001B">
      <w:start w:val="1"/>
      <w:numFmt w:val="lowerRoman"/>
      <w:lvlText w:val="%9."/>
      <w:lvlJc w:val="right"/>
      <w:pPr>
        <w:tabs>
          <w:tab w:val="num" w:pos="7200"/>
        </w:tabs>
        <w:ind w:left="7200" w:hanging="180"/>
      </w:pPr>
      <w:rPr>
        <w:rFonts w:cs="Times New Roman"/>
        <w:spacing w:val="0"/>
      </w:rPr>
    </w:lvl>
  </w:abstractNum>
  <w:abstractNum w:abstractNumId="1" w15:restartNumberingAfterBreak="0">
    <w:nsid w:val="0028249E"/>
    <w:multiLevelType w:val="hybridMultilevel"/>
    <w:tmpl w:val="8118F5C2"/>
    <w:lvl w:ilvl="0" w:tplc="970AC89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322B65"/>
    <w:multiLevelType w:val="multilevel"/>
    <w:tmpl w:val="431013D0"/>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Section3"/>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346E15"/>
    <w:multiLevelType w:val="hybridMultilevel"/>
    <w:tmpl w:val="B416653C"/>
    <w:lvl w:ilvl="0" w:tplc="970AC89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F67B62"/>
    <w:multiLevelType w:val="hybridMultilevel"/>
    <w:tmpl w:val="7724FC46"/>
    <w:lvl w:ilvl="0" w:tplc="970AC896">
      <w:start w:val="6"/>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80401C"/>
    <w:multiLevelType w:val="hybridMultilevel"/>
    <w:tmpl w:val="867A57A6"/>
    <w:lvl w:ilvl="0" w:tplc="970AC89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E54E64"/>
    <w:multiLevelType w:val="hybridMultilevel"/>
    <w:tmpl w:val="5DFC02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4370D5"/>
    <w:multiLevelType w:val="hybridMultilevel"/>
    <w:tmpl w:val="BB6E0E7E"/>
    <w:lvl w:ilvl="0" w:tplc="970AC89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253B75"/>
    <w:multiLevelType w:val="hybridMultilevel"/>
    <w:tmpl w:val="0F7EB2B0"/>
    <w:lvl w:ilvl="0" w:tplc="FF10ADFC">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563B57"/>
    <w:multiLevelType w:val="multilevel"/>
    <w:tmpl w:val="1EDC2C26"/>
    <w:lvl w:ilvl="0">
      <w:start w:val="1"/>
      <w:numFmt w:val="bullet"/>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284EB6"/>
    <w:multiLevelType w:val="hybridMultilevel"/>
    <w:tmpl w:val="DB144A0E"/>
    <w:lvl w:ilvl="0" w:tplc="970AC89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333B91"/>
    <w:multiLevelType w:val="hybridMultilevel"/>
    <w:tmpl w:val="B73872E6"/>
    <w:lvl w:ilvl="0" w:tplc="970AC896">
      <w:start w:val="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51D4BE1"/>
    <w:multiLevelType w:val="hybridMultilevel"/>
    <w:tmpl w:val="626C52E2"/>
    <w:styleLink w:val="Nombres"/>
    <w:lvl w:ilvl="0" w:tplc="00E250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D3D2D560">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rPr>
    </w:lvl>
    <w:lvl w:ilvl="2" w:tplc="52B44066">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rPr>
    </w:lvl>
    <w:lvl w:ilvl="3" w:tplc="D3669B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rPr>
    </w:lvl>
    <w:lvl w:ilvl="4" w:tplc="3BC8B0EA">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rPr>
    </w:lvl>
    <w:lvl w:ilvl="5" w:tplc="9940C35C">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rPr>
    </w:lvl>
    <w:lvl w:ilvl="6" w:tplc="2B18A964">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rPr>
    </w:lvl>
    <w:lvl w:ilvl="7" w:tplc="D0D8797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rPr>
    </w:lvl>
    <w:lvl w:ilvl="8" w:tplc="324E3318">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35391BB7"/>
    <w:multiLevelType w:val="hybridMultilevel"/>
    <w:tmpl w:val="A8C8875E"/>
    <w:lvl w:ilvl="0" w:tplc="040C000F">
      <w:start w:val="1"/>
      <w:numFmt w:val="decimal"/>
      <w:lvlText w:val="%1."/>
      <w:lvlJc w:val="left"/>
      <w:pPr>
        <w:tabs>
          <w:tab w:val="num" w:pos="720"/>
        </w:tabs>
        <w:ind w:left="720" w:hanging="360"/>
      </w:pPr>
      <w:rPr>
        <w:rFonts w:cs="Times New Roman"/>
      </w:rPr>
    </w:lvl>
    <w:lvl w:ilvl="1" w:tplc="040C0011">
      <w:start w:val="1"/>
      <w:numFmt w:val="decimal"/>
      <w:lvlText w:val="%2)"/>
      <w:lvlJc w:val="left"/>
      <w:pPr>
        <w:tabs>
          <w:tab w:val="num" w:pos="1495"/>
        </w:tabs>
        <w:ind w:left="1495"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6563BB4"/>
    <w:multiLevelType w:val="hybridMultilevel"/>
    <w:tmpl w:val="31422E84"/>
    <w:lvl w:ilvl="0" w:tplc="970AC89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CC1718"/>
    <w:multiLevelType w:val="hybridMultilevel"/>
    <w:tmpl w:val="51B60DCA"/>
    <w:lvl w:ilvl="0" w:tplc="080C000B">
      <w:start w:val="1"/>
      <w:numFmt w:val="bullet"/>
      <w:lvlText w:val=""/>
      <w:lvlJc w:val="left"/>
      <w:pPr>
        <w:ind w:left="720" w:hanging="360"/>
      </w:pPr>
      <w:rPr>
        <w:rFonts w:ascii="Wingdings" w:hAnsi="Wingdings" w:hint="default"/>
      </w:rPr>
    </w:lvl>
    <w:lvl w:ilvl="1" w:tplc="08090003">
      <w:start w:val="3"/>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8A78D8"/>
    <w:multiLevelType w:val="hybridMultilevel"/>
    <w:tmpl w:val="EF7ACFFA"/>
    <w:lvl w:ilvl="0" w:tplc="040C000B">
      <w:start w:val="1"/>
      <w:numFmt w:val="bullet"/>
      <w:lvlText w:val=""/>
      <w:lvlJc w:val="left"/>
      <w:pPr>
        <w:ind w:left="1068" w:hanging="360"/>
      </w:pPr>
      <w:rPr>
        <w:rFonts w:ascii="Wingdings" w:hAnsi="Wingdings" w:hint="default"/>
      </w:rPr>
    </w:lvl>
    <w:lvl w:ilvl="1" w:tplc="040C000B">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3FF43434"/>
    <w:multiLevelType w:val="hybridMultilevel"/>
    <w:tmpl w:val="E2DEE95C"/>
    <w:lvl w:ilvl="0" w:tplc="970AC89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2249B4"/>
    <w:multiLevelType w:val="multilevel"/>
    <w:tmpl w:val="8B500B58"/>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20" w15:restartNumberingAfterBreak="0">
    <w:nsid w:val="4A8C259B"/>
    <w:multiLevelType w:val="hybridMultilevel"/>
    <w:tmpl w:val="AFEA2A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E37269A"/>
    <w:multiLevelType w:val="hybridMultilevel"/>
    <w:tmpl w:val="4B10F458"/>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0FE442B"/>
    <w:multiLevelType w:val="hybridMultilevel"/>
    <w:tmpl w:val="E5E2A856"/>
    <w:lvl w:ilvl="0" w:tplc="970AC89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DC7019"/>
    <w:multiLevelType w:val="hybridMultilevel"/>
    <w:tmpl w:val="77E8A5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9E536C4"/>
    <w:multiLevelType w:val="hybridMultilevel"/>
    <w:tmpl w:val="6F769A98"/>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15:restartNumberingAfterBreak="0">
    <w:nsid w:val="6E073EA4"/>
    <w:multiLevelType w:val="hybridMultilevel"/>
    <w:tmpl w:val="D58845C4"/>
    <w:lvl w:ilvl="0" w:tplc="970AC89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5A4CB8"/>
    <w:multiLevelType w:val="hybridMultilevel"/>
    <w:tmpl w:val="DF44DE5C"/>
    <w:styleLink w:val="Tiret"/>
    <w:lvl w:ilvl="0" w:tplc="241CB716">
      <w:start w:val="1"/>
      <w:numFmt w:val="bullet"/>
      <w:lvlText w:val="-"/>
      <w:lvlJc w:val="left"/>
      <w:pPr>
        <w:ind w:left="240" w:hanging="240"/>
      </w:pPr>
      <w:rPr>
        <w:rFonts w:hAnsi="Arial Unicode MS"/>
        <w:caps w:val="0"/>
        <w:smallCaps w:val="0"/>
        <w:strike w:val="0"/>
        <w:dstrike w:val="0"/>
        <w:color w:val="000000"/>
        <w:spacing w:val="0"/>
        <w:w w:val="100"/>
        <w:kern w:val="0"/>
        <w:position w:val="4"/>
        <w:sz w:val="29"/>
        <w:szCs w:val="29"/>
        <w:highlight w:val="none"/>
        <w:vertAlign w:val="baseline"/>
      </w:rPr>
    </w:lvl>
    <w:lvl w:ilvl="1" w:tplc="48E291C0">
      <w:start w:val="1"/>
      <w:numFmt w:val="bullet"/>
      <w:lvlText w:val="-"/>
      <w:lvlJc w:val="left"/>
      <w:pPr>
        <w:ind w:left="502" w:hanging="262"/>
      </w:pPr>
      <w:rPr>
        <w:rFonts w:hAnsi="Arial Unicode MS"/>
        <w:caps w:val="0"/>
        <w:smallCaps w:val="0"/>
        <w:strike w:val="0"/>
        <w:dstrike w:val="0"/>
        <w:color w:val="000000"/>
        <w:spacing w:val="0"/>
        <w:w w:val="100"/>
        <w:kern w:val="0"/>
        <w:position w:val="4"/>
        <w:sz w:val="29"/>
        <w:szCs w:val="29"/>
        <w:highlight w:val="none"/>
        <w:vertAlign w:val="baseline"/>
      </w:rPr>
    </w:lvl>
    <w:lvl w:ilvl="2" w:tplc="F06876F6">
      <w:start w:val="1"/>
      <w:numFmt w:val="bullet"/>
      <w:lvlText w:val="-"/>
      <w:lvlJc w:val="left"/>
      <w:pPr>
        <w:ind w:left="742" w:hanging="262"/>
      </w:pPr>
      <w:rPr>
        <w:rFonts w:hAnsi="Arial Unicode MS"/>
        <w:caps w:val="0"/>
        <w:smallCaps w:val="0"/>
        <w:strike w:val="0"/>
        <w:dstrike w:val="0"/>
        <w:color w:val="000000"/>
        <w:spacing w:val="0"/>
        <w:w w:val="100"/>
        <w:kern w:val="0"/>
        <w:position w:val="4"/>
        <w:sz w:val="29"/>
        <w:szCs w:val="29"/>
        <w:highlight w:val="none"/>
        <w:vertAlign w:val="baseline"/>
      </w:rPr>
    </w:lvl>
    <w:lvl w:ilvl="3" w:tplc="57584D1C">
      <w:start w:val="1"/>
      <w:numFmt w:val="bullet"/>
      <w:lvlText w:val="-"/>
      <w:lvlJc w:val="left"/>
      <w:pPr>
        <w:ind w:left="982" w:hanging="262"/>
      </w:pPr>
      <w:rPr>
        <w:rFonts w:hAnsi="Arial Unicode MS"/>
        <w:caps w:val="0"/>
        <w:smallCaps w:val="0"/>
        <w:strike w:val="0"/>
        <w:dstrike w:val="0"/>
        <w:color w:val="000000"/>
        <w:spacing w:val="0"/>
        <w:w w:val="100"/>
        <w:kern w:val="0"/>
        <w:position w:val="4"/>
        <w:sz w:val="29"/>
        <w:szCs w:val="29"/>
        <w:highlight w:val="none"/>
        <w:vertAlign w:val="baseline"/>
      </w:rPr>
    </w:lvl>
    <w:lvl w:ilvl="4" w:tplc="81C01D80">
      <w:start w:val="1"/>
      <w:numFmt w:val="bullet"/>
      <w:lvlText w:val="-"/>
      <w:lvlJc w:val="left"/>
      <w:pPr>
        <w:ind w:left="1222" w:hanging="262"/>
      </w:pPr>
      <w:rPr>
        <w:rFonts w:hAnsi="Arial Unicode MS"/>
        <w:caps w:val="0"/>
        <w:smallCaps w:val="0"/>
        <w:strike w:val="0"/>
        <w:dstrike w:val="0"/>
        <w:color w:val="000000"/>
        <w:spacing w:val="0"/>
        <w:w w:val="100"/>
        <w:kern w:val="0"/>
        <w:position w:val="4"/>
        <w:sz w:val="29"/>
        <w:szCs w:val="29"/>
        <w:highlight w:val="none"/>
        <w:vertAlign w:val="baseline"/>
      </w:rPr>
    </w:lvl>
    <w:lvl w:ilvl="5" w:tplc="08EA5980">
      <w:start w:val="1"/>
      <w:numFmt w:val="bullet"/>
      <w:lvlText w:val="-"/>
      <w:lvlJc w:val="left"/>
      <w:pPr>
        <w:ind w:left="1462" w:hanging="262"/>
      </w:pPr>
      <w:rPr>
        <w:rFonts w:hAnsi="Arial Unicode MS"/>
        <w:caps w:val="0"/>
        <w:smallCaps w:val="0"/>
        <w:strike w:val="0"/>
        <w:dstrike w:val="0"/>
        <w:color w:val="000000"/>
        <w:spacing w:val="0"/>
        <w:w w:val="100"/>
        <w:kern w:val="0"/>
        <w:position w:val="4"/>
        <w:sz w:val="29"/>
        <w:szCs w:val="29"/>
        <w:highlight w:val="none"/>
        <w:vertAlign w:val="baseline"/>
      </w:rPr>
    </w:lvl>
    <w:lvl w:ilvl="6" w:tplc="E61075A2">
      <w:start w:val="1"/>
      <w:numFmt w:val="bullet"/>
      <w:lvlText w:val="-"/>
      <w:lvlJc w:val="left"/>
      <w:pPr>
        <w:ind w:left="1702" w:hanging="262"/>
      </w:pPr>
      <w:rPr>
        <w:rFonts w:hAnsi="Arial Unicode MS"/>
        <w:caps w:val="0"/>
        <w:smallCaps w:val="0"/>
        <w:strike w:val="0"/>
        <w:dstrike w:val="0"/>
        <w:color w:val="000000"/>
        <w:spacing w:val="0"/>
        <w:w w:val="100"/>
        <w:kern w:val="0"/>
        <w:position w:val="4"/>
        <w:sz w:val="29"/>
        <w:szCs w:val="29"/>
        <w:highlight w:val="none"/>
        <w:vertAlign w:val="baseline"/>
      </w:rPr>
    </w:lvl>
    <w:lvl w:ilvl="7" w:tplc="4C362D4A">
      <w:start w:val="1"/>
      <w:numFmt w:val="bullet"/>
      <w:lvlText w:val="-"/>
      <w:lvlJc w:val="left"/>
      <w:pPr>
        <w:ind w:left="1942" w:hanging="262"/>
      </w:pPr>
      <w:rPr>
        <w:rFonts w:hAnsi="Arial Unicode MS"/>
        <w:caps w:val="0"/>
        <w:smallCaps w:val="0"/>
        <w:strike w:val="0"/>
        <w:dstrike w:val="0"/>
        <w:color w:val="000000"/>
        <w:spacing w:val="0"/>
        <w:w w:val="100"/>
        <w:kern w:val="0"/>
        <w:position w:val="4"/>
        <w:sz w:val="29"/>
        <w:szCs w:val="29"/>
        <w:highlight w:val="none"/>
        <w:vertAlign w:val="baseline"/>
      </w:rPr>
    </w:lvl>
    <w:lvl w:ilvl="8" w:tplc="BCD24E0E">
      <w:start w:val="1"/>
      <w:numFmt w:val="bullet"/>
      <w:lvlText w:val="-"/>
      <w:lvlJc w:val="left"/>
      <w:pPr>
        <w:ind w:left="2182" w:hanging="262"/>
      </w:pPr>
      <w:rPr>
        <w:rFonts w:hAnsi="Arial Unicode MS"/>
        <w:caps w:val="0"/>
        <w:smallCaps w:val="0"/>
        <w:strike w:val="0"/>
        <w:dstrike w:val="0"/>
        <w:color w:val="000000"/>
        <w:spacing w:val="0"/>
        <w:w w:val="100"/>
        <w:kern w:val="0"/>
        <w:position w:val="4"/>
        <w:sz w:val="29"/>
        <w:szCs w:val="29"/>
        <w:highlight w:val="none"/>
        <w:vertAlign w:val="baseline"/>
      </w:rPr>
    </w:lvl>
  </w:abstractNum>
  <w:abstractNum w:abstractNumId="27" w15:restartNumberingAfterBreak="0">
    <w:nsid w:val="7A560584"/>
    <w:multiLevelType w:val="hybridMultilevel"/>
    <w:tmpl w:val="B29A2B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EA422AC"/>
    <w:multiLevelType w:val="hybridMultilevel"/>
    <w:tmpl w:val="A0D2074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26"/>
  </w:num>
  <w:num w:numId="3">
    <w:abstractNumId w:val="8"/>
  </w:num>
  <w:num w:numId="4">
    <w:abstractNumId w:val="11"/>
  </w:num>
  <w:num w:numId="5">
    <w:abstractNumId w:val="20"/>
  </w:num>
  <w:num w:numId="6">
    <w:abstractNumId w:val="15"/>
  </w:num>
  <w:num w:numId="7">
    <w:abstractNumId w:val="3"/>
  </w:num>
  <w:num w:numId="8">
    <w:abstractNumId w:val="2"/>
  </w:num>
  <w:num w:numId="9">
    <w:abstractNumId w:val="9"/>
  </w:num>
  <w:num w:numId="10">
    <w:abstractNumId w:val="4"/>
  </w:num>
  <w:num w:numId="11">
    <w:abstractNumId w:val="17"/>
  </w:num>
  <w:num w:numId="12">
    <w:abstractNumId w:val="16"/>
  </w:num>
  <w:num w:numId="13">
    <w:abstractNumId w:val="1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8"/>
  </w:num>
  <w:num w:numId="20">
    <w:abstractNumId w:val="25"/>
  </w:num>
  <w:num w:numId="21">
    <w:abstractNumId w:val="6"/>
  </w:num>
  <w:num w:numId="22">
    <w:abstractNumId w:val="12"/>
  </w:num>
  <w:num w:numId="23">
    <w:abstractNumId w:val="1"/>
  </w:num>
  <w:num w:numId="24">
    <w:abstractNumId w:val="5"/>
  </w:num>
  <w:num w:numId="25">
    <w:abstractNumId w:val="27"/>
  </w:num>
  <w:num w:numId="26">
    <w:abstractNumId w:val="24"/>
  </w:num>
  <w:num w:numId="27">
    <w:abstractNumId w:val="23"/>
  </w:num>
  <w:num w:numId="28">
    <w:abstractNumId w:val="7"/>
  </w:num>
  <w:num w:numId="29">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BB8"/>
    <w:rsid w:val="00007683"/>
    <w:rsid w:val="000105E2"/>
    <w:rsid w:val="00017503"/>
    <w:rsid w:val="00021C34"/>
    <w:rsid w:val="00022A9F"/>
    <w:rsid w:val="00032BB8"/>
    <w:rsid w:val="00032D0A"/>
    <w:rsid w:val="00053BE7"/>
    <w:rsid w:val="0006723B"/>
    <w:rsid w:val="00077F5B"/>
    <w:rsid w:val="000A4C5C"/>
    <w:rsid w:val="000A7139"/>
    <w:rsid w:val="000B741D"/>
    <w:rsid w:val="000C0270"/>
    <w:rsid w:val="000C30B7"/>
    <w:rsid w:val="000D4D5B"/>
    <w:rsid w:val="000D69F8"/>
    <w:rsid w:val="000E2854"/>
    <w:rsid w:val="001114BF"/>
    <w:rsid w:val="00113A45"/>
    <w:rsid w:val="00115BF6"/>
    <w:rsid w:val="00117D2C"/>
    <w:rsid w:val="00127052"/>
    <w:rsid w:val="00131DF4"/>
    <w:rsid w:val="00134FAD"/>
    <w:rsid w:val="00140DC6"/>
    <w:rsid w:val="00156F95"/>
    <w:rsid w:val="00162FC1"/>
    <w:rsid w:val="00164456"/>
    <w:rsid w:val="00164CD8"/>
    <w:rsid w:val="00164D2E"/>
    <w:rsid w:val="00170754"/>
    <w:rsid w:val="00173627"/>
    <w:rsid w:val="0017687C"/>
    <w:rsid w:val="00183175"/>
    <w:rsid w:val="00183E20"/>
    <w:rsid w:val="00186E6A"/>
    <w:rsid w:val="00190485"/>
    <w:rsid w:val="00193EB3"/>
    <w:rsid w:val="001947F4"/>
    <w:rsid w:val="001A413E"/>
    <w:rsid w:val="001A4D38"/>
    <w:rsid w:val="001A724A"/>
    <w:rsid w:val="001B14C1"/>
    <w:rsid w:val="001C1F92"/>
    <w:rsid w:val="001C2EB0"/>
    <w:rsid w:val="001D2221"/>
    <w:rsid w:val="001F4EDF"/>
    <w:rsid w:val="00204A67"/>
    <w:rsid w:val="00207B32"/>
    <w:rsid w:val="00207E04"/>
    <w:rsid w:val="002200C6"/>
    <w:rsid w:val="0023496F"/>
    <w:rsid w:val="00235490"/>
    <w:rsid w:val="002354C8"/>
    <w:rsid w:val="0026292A"/>
    <w:rsid w:val="002722AD"/>
    <w:rsid w:val="0027230A"/>
    <w:rsid w:val="00274FB6"/>
    <w:rsid w:val="002836C5"/>
    <w:rsid w:val="00286B48"/>
    <w:rsid w:val="00287A41"/>
    <w:rsid w:val="002929A3"/>
    <w:rsid w:val="002A715B"/>
    <w:rsid w:val="002D3716"/>
    <w:rsid w:val="002E5643"/>
    <w:rsid w:val="00315A7F"/>
    <w:rsid w:val="00320E81"/>
    <w:rsid w:val="003225F0"/>
    <w:rsid w:val="00327B18"/>
    <w:rsid w:val="00335615"/>
    <w:rsid w:val="00344689"/>
    <w:rsid w:val="003529C4"/>
    <w:rsid w:val="00357A68"/>
    <w:rsid w:val="003604E5"/>
    <w:rsid w:val="00360BB0"/>
    <w:rsid w:val="00371444"/>
    <w:rsid w:val="003A774E"/>
    <w:rsid w:val="003D591A"/>
    <w:rsid w:val="003F5E68"/>
    <w:rsid w:val="00401DB8"/>
    <w:rsid w:val="00402DD0"/>
    <w:rsid w:val="00404087"/>
    <w:rsid w:val="0041006E"/>
    <w:rsid w:val="004101CD"/>
    <w:rsid w:val="00410F98"/>
    <w:rsid w:val="00412BE3"/>
    <w:rsid w:val="00414927"/>
    <w:rsid w:val="0041541E"/>
    <w:rsid w:val="00427667"/>
    <w:rsid w:val="004334BC"/>
    <w:rsid w:val="00436CD5"/>
    <w:rsid w:val="00442AD7"/>
    <w:rsid w:val="004509B8"/>
    <w:rsid w:val="00453A5C"/>
    <w:rsid w:val="00457B53"/>
    <w:rsid w:val="00476D14"/>
    <w:rsid w:val="00480470"/>
    <w:rsid w:val="00487F11"/>
    <w:rsid w:val="004907DD"/>
    <w:rsid w:val="004941B5"/>
    <w:rsid w:val="00494AE0"/>
    <w:rsid w:val="0049619C"/>
    <w:rsid w:val="004A281A"/>
    <w:rsid w:val="004A290B"/>
    <w:rsid w:val="004C0C4C"/>
    <w:rsid w:val="004D1E35"/>
    <w:rsid w:val="004E06E7"/>
    <w:rsid w:val="004E49BF"/>
    <w:rsid w:val="004E5869"/>
    <w:rsid w:val="004F01B7"/>
    <w:rsid w:val="005012CF"/>
    <w:rsid w:val="0051626E"/>
    <w:rsid w:val="00521B25"/>
    <w:rsid w:val="005311E2"/>
    <w:rsid w:val="00531261"/>
    <w:rsid w:val="00535774"/>
    <w:rsid w:val="00537C92"/>
    <w:rsid w:val="00543C7E"/>
    <w:rsid w:val="0054711E"/>
    <w:rsid w:val="005824D1"/>
    <w:rsid w:val="005A24DB"/>
    <w:rsid w:val="005A2609"/>
    <w:rsid w:val="005B68C2"/>
    <w:rsid w:val="005C6D0A"/>
    <w:rsid w:val="005C7D74"/>
    <w:rsid w:val="005D6AD0"/>
    <w:rsid w:val="005F4D7B"/>
    <w:rsid w:val="00625657"/>
    <w:rsid w:val="0063546B"/>
    <w:rsid w:val="00657B61"/>
    <w:rsid w:val="00657EF4"/>
    <w:rsid w:val="006626A2"/>
    <w:rsid w:val="00666E91"/>
    <w:rsid w:val="0066721E"/>
    <w:rsid w:val="006707C0"/>
    <w:rsid w:val="00671FBB"/>
    <w:rsid w:val="006830D2"/>
    <w:rsid w:val="00690E6A"/>
    <w:rsid w:val="00693676"/>
    <w:rsid w:val="006C0BC3"/>
    <w:rsid w:val="006C0D64"/>
    <w:rsid w:val="006C1301"/>
    <w:rsid w:val="006D00E8"/>
    <w:rsid w:val="006D3B28"/>
    <w:rsid w:val="006E3C81"/>
    <w:rsid w:val="006E5A09"/>
    <w:rsid w:val="006F165F"/>
    <w:rsid w:val="007030E2"/>
    <w:rsid w:val="00707127"/>
    <w:rsid w:val="007221FD"/>
    <w:rsid w:val="00765C86"/>
    <w:rsid w:val="007723B4"/>
    <w:rsid w:val="00775B7C"/>
    <w:rsid w:val="00793DC3"/>
    <w:rsid w:val="007A2721"/>
    <w:rsid w:val="007A29AD"/>
    <w:rsid w:val="007A29EF"/>
    <w:rsid w:val="007B0DD6"/>
    <w:rsid w:val="007B23C4"/>
    <w:rsid w:val="007E5CB3"/>
    <w:rsid w:val="007F127B"/>
    <w:rsid w:val="007F54F3"/>
    <w:rsid w:val="00803DC1"/>
    <w:rsid w:val="00817A7C"/>
    <w:rsid w:val="00842FCE"/>
    <w:rsid w:val="00844337"/>
    <w:rsid w:val="00855E52"/>
    <w:rsid w:val="00866F1F"/>
    <w:rsid w:val="00867DE9"/>
    <w:rsid w:val="00875A85"/>
    <w:rsid w:val="008840DD"/>
    <w:rsid w:val="008846DD"/>
    <w:rsid w:val="00885D94"/>
    <w:rsid w:val="008B17D8"/>
    <w:rsid w:val="008B47A6"/>
    <w:rsid w:val="008B6008"/>
    <w:rsid w:val="008B7E05"/>
    <w:rsid w:val="008C070B"/>
    <w:rsid w:val="008C72CA"/>
    <w:rsid w:val="008D5565"/>
    <w:rsid w:val="008F0816"/>
    <w:rsid w:val="009021C6"/>
    <w:rsid w:val="009046C2"/>
    <w:rsid w:val="00904711"/>
    <w:rsid w:val="009059A3"/>
    <w:rsid w:val="00913C60"/>
    <w:rsid w:val="00914714"/>
    <w:rsid w:val="009150C0"/>
    <w:rsid w:val="0091644F"/>
    <w:rsid w:val="00916AC0"/>
    <w:rsid w:val="009237B6"/>
    <w:rsid w:val="00933E5B"/>
    <w:rsid w:val="0093763A"/>
    <w:rsid w:val="00952760"/>
    <w:rsid w:val="009537A4"/>
    <w:rsid w:val="00956792"/>
    <w:rsid w:val="00961243"/>
    <w:rsid w:val="00962DA2"/>
    <w:rsid w:val="009777FE"/>
    <w:rsid w:val="00987D0F"/>
    <w:rsid w:val="00990529"/>
    <w:rsid w:val="009915B9"/>
    <w:rsid w:val="009A5B5E"/>
    <w:rsid w:val="009B281E"/>
    <w:rsid w:val="009B4C13"/>
    <w:rsid w:val="009C13DD"/>
    <w:rsid w:val="009C4BBB"/>
    <w:rsid w:val="009E57FE"/>
    <w:rsid w:val="009F19D7"/>
    <w:rsid w:val="009F6556"/>
    <w:rsid w:val="00A0792E"/>
    <w:rsid w:val="00A10D7B"/>
    <w:rsid w:val="00A24DDD"/>
    <w:rsid w:val="00A3264F"/>
    <w:rsid w:val="00A3376F"/>
    <w:rsid w:val="00A44B00"/>
    <w:rsid w:val="00A562BC"/>
    <w:rsid w:val="00A614CE"/>
    <w:rsid w:val="00A637ED"/>
    <w:rsid w:val="00A73827"/>
    <w:rsid w:val="00A81BD2"/>
    <w:rsid w:val="00A90C50"/>
    <w:rsid w:val="00A97E2A"/>
    <w:rsid w:val="00AA2246"/>
    <w:rsid w:val="00AA3000"/>
    <w:rsid w:val="00AA463B"/>
    <w:rsid w:val="00AB451A"/>
    <w:rsid w:val="00AC0A85"/>
    <w:rsid w:val="00AC4C3A"/>
    <w:rsid w:val="00AC5751"/>
    <w:rsid w:val="00AC6E9E"/>
    <w:rsid w:val="00AD3E8C"/>
    <w:rsid w:val="00AE05F5"/>
    <w:rsid w:val="00AE23F8"/>
    <w:rsid w:val="00AE7D6C"/>
    <w:rsid w:val="00AF14AE"/>
    <w:rsid w:val="00AF2191"/>
    <w:rsid w:val="00B05081"/>
    <w:rsid w:val="00B07C5F"/>
    <w:rsid w:val="00B151E7"/>
    <w:rsid w:val="00B238DD"/>
    <w:rsid w:val="00B45792"/>
    <w:rsid w:val="00B52D33"/>
    <w:rsid w:val="00B61BAA"/>
    <w:rsid w:val="00B6606C"/>
    <w:rsid w:val="00B679FA"/>
    <w:rsid w:val="00B7169B"/>
    <w:rsid w:val="00B75DA3"/>
    <w:rsid w:val="00B828FA"/>
    <w:rsid w:val="00B93D7F"/>
    <w:rsid w:val="00B94BB3"/>
    <w:rsid w:val="00BB3B59"/>
    <w:rsid w:val="00BC5EB4"/>
    <w:rsid w:val="00BF3D1C"/>
    <w:rsid w:val="00BF5BE5"/>
    <w:rsid w:val="00BF6EB5"/>
    <w:rsid w:val="00C2322E"/>
    <w:rsid w:val="00C266C1"/>
    <w:rsid w:val="00C320B8"/>
    <w:rsid w:val="00C374FD"/>
    <w:rsid w:val="00C440FF"/>
    <w:rsid w:val="00C478C9"/>
    <w:rsid w:val="00C65128"/>
    <w:rsid w:val="00C74C4B"/>
    <w:rsid w:val="00C7504B"/>
    <w:rsid w:val="00C75197"/>
    <w:rsid w:val="00C769F1"/>
    <w:rsid w:val="00C77622"/>
    <w:rsid w:val="00C84EB9"/>
    <w:rsid w:val="00C945E6"/>
    <w:rsid w:val="00C97D2C"/>
    <w:rsid w:val="00CC09E4"/>
    <w:rsid w:val="00CD41BE"/>
    <w:rsid w:val="00D003F4"/>
    <w:rsid w:val="00D014A9"/>
    <w:rsid w:val="00D25478"/>
    <w:rsid w:val="00D30192"/>
    <w:rsid w:val="00D37434"/>
    <w:rsid w:val="00D44BA7"/>
    <w:rsid w:val="00D53BF8"/>
    <w:rsid w:val="00D55051"/>
    <w:rsid w:val="00D72629"/>
    <w:rsid w:val="00D8402A"/>
    <w:rsid w:val="00D84B72"/>
    <w:rsid w:val="00D90062"/>
    <w:rsid w:val="00D90BFF"/>
    <w:rsid w:val="00DA1FAF"/>
    <w:rsid w:val="00DA318B"/>
    <w:rsid w:val="00DB1299"/>
    <w:rsid w:val="00DB3CF9"/>
    <w:rsid w:val="00DB56B8"/>
    <w:rsid w:val="00DB66C8"/>
    <w:rsid w:val="00DD5F2E"/>
    <w:rsid w:val="00DE318B"/>
    <w:rsid w:val="00DE3E84"/>
    <w:rsid w:val="00DF0588"/>
    <w:rsid w:val="00E17003"/>
    <w:rsid w:val="00E17643"/>
    <w:rsid w:val="00E27FA1"/>
    <w:rsid w:val="00E32A86"/>
    <w:rsid w:val="00E36A40"/>
    <w:rsid w:val="00E62B6D"/>
    <w:rsid w:val="00E718A7"/>
    <w:rsid w:val="00E84E04"/>
    <w:rsid w:val="00E86C68"/>
    <w:rsid w:val="00E942AE"/>
    <w:rsid w:val="00E97EDC"/>
    <w:rsid w:val="00E97F8A"/>
    <w:rsid w:val="00EB030D"/>
    <w:rsid w:val="00EB2F8F"/>
    <w:rsid w:val="00EB5600"/>
    <w:rsid w:val="00EB5ABB"/>
    <w:rsid w:val="00ED2AB0"/>
    <w:rsid w:val="00ED6C04"/>
    <w:rsid w:val="00EE0C3C"/>
    <w:rsid w:val="00EF0A47"/>
    <w:rsid w:val="00F01E59"/>
    <w:rsid w:val="00F02FB2"/>
    <w:rsid w:val="00F0665C"/>
    <w:rsid w:val="00F152A0"/>
    <w:rsid w:val="00F211C5"/>
    <w:rsid w:val="00F21A1A"/>
    <w:rsid w:val="00F32A1F"/>
    <w:rsid w:val="00F50718"/>
    <w:rsid w:val="00F5452B"/>
    <w:rsid w:val="00F61B06"/>
    <w:rsid w:val="00F73D97"/>
    <w:rsid w:val="00F845B3"/>
    <w:rsid w:val="00F872C8"/>
    <w:rsid w:val="00F9498C"/>
    <w:rsid w:val="00FA19D2"/>
    <w:rsid w:val="00FA1D12"/>
    <w:rsid w:val="00FA7980"/>
    <w:rsid w:val="00FC26C6"/>
    <w:rsid w:val="00FC453F"/>
    <w:rsid w:val="00FC6FC1"/>
    <w:rsid w:val="00FD1E91"/>
    <w:rsid w:val="00FF1C08"/>
    <w:rsid w:val="00FF1F17"/>
    <w:rsid w:val="00FF564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7DE8B"/>
  <w15:docId w15:val="{45A921EC-9872-4A30-8118-5D335051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4CE"/>
  </w:style>
  <w:style w:type="paragraph" w:styleId="Heading10">
    <w:name w:val="heading 1"/>
    <w:basedOn w:val="Normal"/>
    <w:next w:val="Normal"/>
    <w:link w:val="Heading1Char"/>
    <w:qFormat/>
    <w:rsid w:val="009F19D7"/>
    <w:pPr>
      <w:keepNext/>
      <w:spacing w:after="0" w:line="240" w:lineRule="auto"/>
      <w:outlineLvl w:val="0"/>
    </w:pPr>
    <w:rPr>
      <w:rFonts w:ascii="Times New Roman" w:eastAsia="Times New Roman" w:hAnsi="Times New Roman" w:cs="Times New Roman"/>
      <w:i/>
      <w:iCs/>
      <w:sz w:val="24"/>
      <w:szCs w:val="24"/>
      <w:lang w:val="en-GB" w:eastAsia="nl-NL"/>
    </w:rPr>
  </w:style>
  <w:style w:type="paragraph" w:styleId="Heading2">
    <w:name w:val="heading 2"/>
    <w:basedOn w:val="Normal"/>
    <w:next w:val="Normal"/>
    <w:link w:val="Heading2Char"/>
    <w:uiPriority w:val="9"/>
    <w:unhideWhenUsed/>
    <w:qFormat/>
    <w:rsid w:val="009F19D7"/>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fr-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BB8"/>
    <w:rPr>
      <w:rFonts w:ascii="Tahoma" w:hAnsi="Tahoma" w:cs="Tahoma"/>
      <w:sz w:val="16"/>
      <w:szCs w:val="16"/>
    </w:rPr>
  </w:style>
  <w:style w:type="character" w:styleId="Hyperlink">
    <w:name w:val="Hyperlink"/>
    <w:basedOn w:val="DefaultParagraphFont"/>
    <w:uiPriority w:val="99"/>
    <w:unhideWhenUsed/>
    <w:rsid w:val="00032BB8"/>
    <w:rPr>
      <w:color w:val="0563C1" w:themeColor="hyperlink"/>
      <w:u w:val="single"/>
    </w:rPr>
  </w:style>
  <w:style w:type="paragraph" w:styleId="Header">
    <w:name w:val="header"/>
    <w:basedOn w:val="Normal"/>
    <w:link w:val="HeaderChar"/>
    <w:uiPriority w:val="99"/>
    <w:unhideWhenUsed/>
    <w:rsid w:val="006672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721E"/>
  </w:style>
  <w:style w:type="paragraph" w:styleId="Footer">
    <w:name w:val="footer"/>
    <w:basedOn w:val="Normal"/>
    <w:link w:val="FooterChar"/>
    <w:uiPriority w:val="99"/>
    <w:unhideWhenUsed/>
    <w:rsid w:val="006672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721E"/>
  </w:style>
  <w:style w:type="table" w:customStyle="1" w:styleId="TableNormal1">
    <w:name w:val="Table Normal1"/>
    <w:rsid w:val="00E97ED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Pardfaut">
    <w:name w:val="Par défaut"/>
    <w:rsid w:val="00E97ED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Subtitle">
    <w:name w:val="Subtitle"/>
    <w:next w:val="Corps"/>
    <w:link w:val="SubtitleChar"/>
    <w:qFormat/>
    <w:rsid w:val="00E97EDC"/>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fr-FR"/>
    </w:rPr>
  </w:style>
  <w:style w:type="character" w:customStyle="1" w:styleId="SubtitleChar">
    <w:name w:val="Subtitle Char"/>
    <w:basedOn w:val="DefaultParagraphFont"/>
    <w:link w:val="Subtitle"/>
    <w:rsid w:val="00E97EDC"/>
    <w:rPr>
      <w:rFonts w:ascii="Helvetica Neue" w:eastAsia="Arial Unicode MS" w:hAnsi="Helvetica Neue" w:cs="Arial Unicode MS"/>
      <w:color w:val="000000"/>
      <w:sz w:val="40"/>
      <w:szCs w:val="40"/>
      <w:bdr w:val="nil"/>
      <w:lang w:eastAsia="fr-FR"/>
    </w:rPr>
  </w:style>
  <w:style w:type="paragraph" w:customStyle="1" w:styleId="Corps">
    <w:name w:val="Corps"/>
    <w:rsid w:val="00E97ED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character" w:customStyle="1" w:styleId="Souligner1">
    <w:name w:val="Souligner 1"/>
    <w:rsid w:val="00E97EDC"/>
    <w:rPr>
      <w:u w:val="single"/>
      <w:lang w:val="fr-FR"/>
    </w:rPr>
  </w:style>
  <w:style w:type="numbering" w:customStyle="1" w:styleId="Nombres">
    <w:name w:val="Nombres"/>
    <w:rsid w:val="00E97EDC"/>
    <w:pPr>
      <w:numPr>
        <w:numId w:val="1"/>
      </w:numPr>
    </w:pPr>
  </w:style>
  <w:style w:type="numbering" w:customStyle="1" w:styleId="Tiret">
    <w:name w:val="Tiret"/>
    <w:rsid w:val="00E97EDC"/>
    <w:pPr>
      <w:numPr>
        <w:numId w:val="2"/>
      </w:numPr>
    </w:pPr>
  </w:style>
  <w:style w:type="table" w:styleId="TableGrid">
    <w:name w:val="Table Grid"/>
    <w:basedOn w:val="TableNormal"/>
    <w:uiPriority w:val="39"/>
    <w:rsid w:val="00AA4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0"/>
    <w:rsid w:val="009F19D7"/>
    <w:rPr>
      <w:rFonts w:ascii="Times New Roman" w:eastAsia="Times New Roman" w:hAnsi="Times New Roman" w:cs="Times New Roman"/>
      <w:i/>
      <w:iCs/>
      <w:sz w:val="24"/>
      <w:szCs w:val="24"/>
      <w:lang w:val="en-GB" w:eastAsia="nl-NL"/>
    </w:rPr>
  </w:style>
  <w:style w:type="character" w:customStyle="1" w:styleId="Heading2Char">
    <w:name w:val="Heading 2 Char"/>
    <w:basedOn w:val="DefaultParagraphFont"/>
    <w:link w:val="Heading2"/>
    <w:uiPriority w:val="9"/>
    <w:rsid w:val="009F19D7"/>
    <w:rPr>
      <w:rFonts w:asciiTheme="majorHAnsi" w:eastAsiaTheme="majorEastAsia" w:hAnsiTheme="majorHAnsi" w:cstheme="majorBidi"/>
      <w:b/>
      <w:bCs/>
      <w:color w:val="5B9BD5" w:themeColor="accent1"/>
      <w:sz w:val="26"/>
      <w:szCs w:val="26"/>
      <w:lang w:val="fr-BE" w:eastAsia="nl-NL"/>
    </w:rPr>
  </w:style>
  <w:style w:type="paragraph" w:styleId="FootnoteText">
    <w:name w:val="footnote text"/>
    <w:basedOn w:val="Normal"/>
    <w:link w:val="FootnoteTextChar"/>
    <w:rsid w:val="009F19D7"/>
    <w:pPr>
      <w:spacing w:before="120" w:after="120" w:line="240" w:lineRule="auto"/>
    </w:pPr>
    <w:rPr>
      <w:rFonts w:ascii="Arial" w:eastAsia="Times New Roman" w:hAnsi="Arial" w:cs="Times New Roman"/>
      <w:snapToGrid w:val="0"/>
      <w:sz w:val="20"/>
      <w:szCs w:val="20"/>
      <w:lang w:eastAsia="fr-FR" w:bidi="fr-FR"/>
    </w:rPr>
  </w:style>
  <w:style w:type="character" w:customStyle="1" w:styleId="FootnoteTextChar">
    <w:name w:val="Footnote Text Char"/>
    <w:basedOn w:val="DefaultParagraphFont"/>
    <w:link w:val="FootnoteText"/>
    <w:rsid w:val="009F19D7"/>
    <w:rPr>
      <w:rFonts w:ascii="Arial" w:eastAsia="Times New Roman" w:hAnsi="Arial" w:cs="Times New Roman"/>
      <w:snapToGrid w:val="0"/>
      <w:sz w:val="20"/>
      <w:szCs w:val="20"/>
      <w:lang w:eastAsia="fr-FR" w:bidi="fr-FR"/>
    </w:rPr>
  </w:style>
  <w:style w:type="character" w:styleId="FootnoteReference">
    <w:name w:val="footnote reference"/>
    <w:rsid w:val="009F19D7"/>
    <w:rPr>
      <w:vertAlign w:val="superscript"/>
    </w:rPr>
  </w:style>
  <w:style w:type="character" w:styleId="CommentReference">
    <w:name w:val="annotation reference"/>
    <w:basedOn w:val="DefaultParagraphFont"/>
    <w:uiPriority w:val="99"/>
    <w:semiHidden/>
    <w:unhideWhenUsed/>
    <w:rsid w:val="009F19D7"/>
    <w:rPr>
      <w:sz w:val="16"/>
      <w:szCs w:val="16"/>
    </w:rPr>
  </w:style>
  <w:style w:type="paragraph" w:styleId="CommentText">
    <w:name w:val="annotation text"/>
    <w:basedOn w:val="Normal"/>
    <w:link w:val="CommentTextChar"/>
    <w:uiPriority w:val="99"/>
    <w:semiHidden/>
    <w:unhideWhenUsed/>
    <w:rsid w:val="009F19D7"/>
    <w:pPr>
      <w:spacing w:after="0" w:line="240" w:lineRule="auto"/>
    </w:pPr>
    <w:rPr>
      <w:rFonts w:ascii="Times New Roman" w:eastAsia="Times New Roman" w:hAnsi="Times New Roman" w:cs="Times New Roman"/>
      <w:sz w:val="20"/>
      <w:szCs w:val="20"/>
      <w:lang w:val="fr-BE" w:eastAsia="nl-NL"/>
    </w:rPr>
  </w:style>
  <w:style w:type="character" w:customStyle="1" w:styleId="CommentTextChar">
    <w:name w:val="Comment Text Char"/>
    <w:basedOn w:val="DefaultParagraphFont"/>
    <w:link w:val="CommentText"/>
    <w:uiPriority w:val="99"/>
    <w:semiHidden/>
    <w:rsid w:val="009F19D7"/>
    <w:rPr>
      <w:rFonts w:ascii="Times New Roman" w:eastAsia="Times New Roman" w:hAnsi="Times New Roman" w:cs="Times New Roman"/>
      <w:sz w:val="20"/>
      <w:szCs w:val="20"/>
      <w:lang w:val="fr-BE" w:eastAsia="nl-NL"/>
    </w:rPr>
  </w:style>
  <w:style w:type="paragraph" w:styleId="CommentSubject">
    <w:name w:val="annotation subject"/>
    <w:basedOn w:val="CommentText"/>
    <w:next w:val="CommentText"/>
    <w:link w:val="CommentSubjectChar"/>
    <w:uiPriority w:val="99"/>
    <w:semiHidden/>
    <w:unhideWhenUsed/>
    <w:rsid w:val="009F19D7"/>
    <w:pPr>
      <w:spacing w:after="160"/>
    </w:pPr>
    <w:rPr>
      <w:rFonts w:asciiTheme="minorHAnsi" w:eastAsiaTheme="minorHAnsi" w:hAnsiTheme="minorHAnsi" w:cstheme="minorBidi"/>
      <w:b/>
      <w:bCs/>
      <w:lang w:val="fr-FR" w:eastAsia="en-US"/>
    </w:rPr>
  </w:style>
  <w:style w:type="character" w:customStyle="1" w:styleId="CommentSubjectChar">
    <w:name w:val="Comment Subject Char"/>
    <w:basedOn w:val="CommentTextChar"/>
    <w:link w:val="CommentSubject"/>
    <w:uiPriority w:val="99"/>
    <w:semiHidden/>
    <w:rsid w:val="009F19D7"/>
    <w:rPr>
      <w:rFonts w:ascii="Times New Roman" w:eastAsia="Times New Roman" w:hAnsi="Times New Roman" w:cs="Times New Roman"/>
      <w:b/>
      <w:bCs/>
      <w:sz w:val="20"/>
      <w:szCs w:val="20"/>
      <w:lang w:val="fr-BE" w:eastAsia="nl-NL"/>
    </w:rPr>
  </w:style>
  <w:style w:type="character" w:styleId="Emphasis">
    <w:name w:val="Emphasis"/>
    <w:qFormat/>
    <w:rsid w:val="003225F0"/>
    <w:rPr>
      <w:i/>
    </w:rPr>
  </w:style>
  <w:style w:type="paragraph" w:styleId="ListParagraph">
    <w:name w:val="List Paragraph"/>
    <w:aliases w:val="LIST,Numbered paragraph,List Paragraph1,Bullets,Paragraphe de liste1,References,FIDA liste,Paragraphe à Puce,Paragraphe  revu,Lettre d'introduction,List numbered,U 5,r2,Paragraphe 2"/>
    <w:basedOn w:val="Normal"/>
    <w:link w:val="ListParagraphChar"/>
    <w:uiPriority w:val="34"/>
    <w:qFormat/>
    <w:rsid w:val="004334BC"/>
    <w:pPr>
      <w:ind w:left="720"/>
      <w:contextualSpacing/>
    </w:pPr>
  </w:style>
  <w:style w:type="character" w:customStyle="1" w:styleId="ListParagraphChar">
    <w:name w:val="List Paragraph Char"/>
    <w:aliases w:val="LIST Char,Numbered paragraph Char,List Paragraph1 Char,Bullets Char,Paragraphe de liste1 Char,References Char,FIDA liste Char,Paragraphe à Puce Char,Paragraphe  revu Char,Lettre d'introduction Char,List numbered Char,U 5 Char,r2 Char"/>
    <w:link w:val="ListParagraph"/>
    <w:uiPriority w:val="34"/>
    <w:locked/>
    <w:rsid w:val="003529C4"/>
  </w:style>
  <w:style w:type="character" w:styleId="Strong">
    <w:name w:val="Strong"/>
    <w:qFormat/>
    <w:rsid w:val="003529C4"/>
    <w:rPr>
      <w:b/>
    </w:rPr>
  </w:style>
  <w:style w:type="paragraph" w:customStyle="1" w:styleId="Blockquote">
    <w:name w:val="Blockquote"/>
    <w:basedOn w:val="Normal"/>
    <w:rsid w:val="003529C4"/>
    <w:pPr>
      <w:widowControl w:val="0"/>
      <w:spacing w:before="100" w:after="100" w:line="240" w:lineRule="auto"/>
      <w:ind w:left="360" w:right="360"/>
    </w:pPr>
    <w:rPr>
      <w:rFonts w:ascii="Arial" w:eastAsia="Times New Roman" w:hAnsi="Arial" w:cs="Times New Roman"/>
      <w:snapToGrid w:val="0"/>
      <w:sz w:val="24"/>
      <w:szCs w:val="20"/>
      <w:lang w:eastAsia="fr-FR" w:bidi="fr-FR"/>
    </w:rPr>
  </w:style>
  <w:style w:type="paragraph" w:customStyle="1" w:styleId="Heading1">
    <w:name w:val="Heading1"/>
    <w:basedOn w:val="Heading10"/>
    <w:autoRedefine/>
    <w:rsid w:val="00AF2191"/>
    <w:pPr>
      <w:keepNext w:val="0"/>
      <w:widowControl w:val="0"/>
      <w:numPr>
        <w:numId w:val="8"/>
      </w:numPr>
      <w:autoSpaceDE w:val="0"/>
      <w:autoSpaceDN w:val="0"/>
      <w:adjustRightInd w:val="0"/>
      <w:spacing w:before="120" w:after="120"/>
      <w:jc w:val="both"/>
    </w:pPr>
    <w:rPr>
      <w:b/>
      <w:i w:val="0"/>
      <w:iCs w:val="0"/>
      <w:color w:val="1F497D"/>
      <w:sz w:val="28"/>
      <w:szCs w:val="28"/>
      <w:lang w:val="fr-FR" w:eastAsia="en-GB"/>
    </w:rPr>
  </w:style>
  <w:style w:type="paragraph" w:customStyle="1" w:styleId="Section3">
    <w:name w:val="Section3"/>
    <w:basedOn w:val="Normal"/>
    <w:autoRedefine/>
    <w:rsid w:val="00AF2191"/>
    <w:pPr>
      <w:widowControl w:val="0"/>
      <w:numPr>
        <w:ilvl w:val="3"/>
        <w:numId w:val="8"/>
      </w:numPr>
      <w:autoSpaceDE w:val="0"/>
      <w:autoSpaceDN w:val="0"/>
      <w:adjustRightInd w:val="0"/>
      <w:spacing w:before="142" w:after="0" w:line="240" w:lineRule="atLeast"/>
      <w:jc w:val="both"/>
    </w:pPr>
    <w:rPr>
      <w:rFonts w:ascii="Times New Roman" w:eastAsia="Times New Roman" w:hAnsi="Times New Roman" w:cs="Times New Roman"/>
      <w:b/>
      <w:color w:val="000000"/>
      <w:sz w:val="24"/>
      <w:szCs w:val="32"/>
      <w:lang w:eastAsia="en-GB"/>
    </w:rPr>
  </w:style>
  <w:style w:type="paragraph" w:customStyle="1" w:styleId="Sectiontext">
    <w:name w:val="Sectiontext"/>
    <w:basedOn w:val="Normal"/>
    <w:rsid w:val="00AF2191"/>
    <w:pPr>
      <w:autoSpaceDE w:val="0"/>
      <w:autoSpaceDN w:val="0"/>
      <w:adjustRightInd w:val="0"/>
      <w:spacing w:before="120" w:after="120" w:line="240" w:lineRule="auto"/>
      <w:ind w:left="720"/>
      <w:jc w:val="both"/>
    </w:pPr>
    <w:rPr>
      <w:rFonts w:ascii="Century Gothic" w:eastAsia="Times New Roman" w:hAnsi="Century Gothic" w:cs="Times New Roman"/>
      <w:sz w:val="20"/>
      <w:szCs w:val="20"/>
      <w:lang w:eastAsia="en-GB"/>
    </w:rPr>
  </w:style>
  <w:style w:type="paragraph" w:customStyle="1" w:styleId="Sectiontextpuces">
    <w:name w:val="Sectiontextpuces"/>
    <w:basedOn w:val="Sectiontext"/>
    <w:rsid w:val="00AF2191"/>
    <w:pPr>
      <w:spacing w:after="0"/>
      <w:ind w:left="0"/>
    </w:pPr>
  </w:style>
  <w:style w:type="paragraph" w:customStyle="1" w:styleId="Heading3">
    <w:name w:val="Heading3"/>
    <w:basedOn w:val="Section3"/>
    <w:rsid w:val="00AF2191"/>
    <w:pPr>
      <w:numPr>
        <w:ilvl w:val="0"/>
        <w:numId w:val="0"/>
      </w:numPr>
    </w:pPr>
    <w:rPr>
      <w:bCs/>
      <w:i/>
      <w:color w:val="auto"/>
      <w:szCs w:val="20"/>
    </w:rPr>
  </w:style>
  <w:style w:type="paragraph" w:customStyle="1" w:styleId="PRAGHeading2">
    <w:name w:val="PRAG Heading 2"/>
    <w:basedOn w:val="Normal"/>
    <w:rsid w:val="008840DD"/>
    <w:pPr>
      <w:widowControl w:val="0"/>
      <w:numPr>
        <w:numId w:val="10"/>
      </w:numPr>
      <w:spacing w:before="100" w:after="100" w:line="240" w:lineRule="auto"/>
    </w:pPr>
    <w:rPr>
      <w:rFonts w:ascii="Times New Roman" w:eastAsia="Times New Roman" w:hAnsi="Times New Roman" w:cs="Times New Roman"/>
      <w:snapToGrid w:val="0"/>
      <w:sz w:val="24"/>
      <w:szCs w:val="20"/>
      <w:lang w:eastAsia="fr-FR" w:bidi="fr-FR"/>
    </w:rPr>
  </w:style>
  <w:style w:type="paragraph" w:styleId="BodyTextIndent">
    <w:name w:val="Body Text Indent"/>
    <w:basedOn w:val="Normal"/>
    <w:link w:val="BodyTextIndentChar"/>
    <w:rsid w:val="008840DD"/>
    <w:pPr>
      <w:tabs>
        <w:tab w:val="num" w:pos="567"/>
      </w:tabs>
      <w:spacing w:after="0" w:line="240" w:lineRule="auto"/>
      <w:jc w:val="both"/>
    </w:pPr>
    <w:rPr>
      <w:rFonts w:ascii="Times New Roman" w:eastAsia="Times New Roman" w:hAnsi="Times New Roman" w:cs="Times New Roman"/>
      <w:snapToGrid w:val="0"/>
      <w:sz w:val="24"/>
      <w:szCs w:val="20"/>
      <w:lang w:eastAsia="fr-FR" w:bidi="fr-FR"/>
    </w:rPr>
  </w:style>
  <w:style w:type="character" w:customStyle="1" w:styleId="BodyTextIndentChar">
    <w:name w:val="Body Text Indent Char"/>
    <w:basedOn w:val="DefaultParagraphFont"/>
    <w:link w:val="BodyTextIndent"/>
    <w:rsid w:val="008840DD"/>
    <w:rPr>
      <w:rFonts w:ascii="Times New Roman" w:eastAsia="Times New Roman" w:hAnsi="Times New Roman" w:cs="Times New Roman"/>
      <w:snapToGrid w:val="0"/>
      <w:sz w:val="24"/>
      <w:szCs w:val="20"/>
      <w:lang w:eastAsia="fr-FR" w:bidi="fr-FR"/>
    </w:rPr>
  </w:style>
  <w:style w:type="paragraph" w:styleId="BodyText">
    <w:name w:val="Body Text"/>
    <w:basedOn w:val="Normal"/>
    <w:link w:val="BodyTextChar"/>
    <w:rsid w:val="008840DD"/>
    <w:pPr>
      <w:spacing w:before="120" w:after="120" w:line="240" w:lineRule="auto"/>
    </w:pPr>
    <w:rPr>
      <w:rFonts w:ascii="Arial" w:eastAsia="Times New Roman" w:hAnsi="Arial" w:cs="Times New Roman"/>
      <w:snapToGrid w:val="0"/>
      <w:sz w:val="20"/>
      <w:szCs w:val="20"/>
      <w:lang w:eastAsia="fr-FR" w:bidi="fr-FR"/>
    </w:rPr>
  </w:style>
  <w:style w:type="character" w:customStyle="1" w:styleId="BodyTextChar">
    <w:name w:val="Body Text Char"/>
    <w:basedOn w:val="DefaultParagraphFont"/>
    <w:link w:val="BodyText"/>
    <w:rsid w:val="008840DD"/>
    <w:rPr>
      <w:rFonts w:ascii="Arial" w:eastAsia="Times New Roman" w:hAnsi="Arial" w:cs="Times New Roman"/>
      <w:snapToGrid w:val="0"/>
      <w:sz w:val="20"/>
      <w:szCs w:val="20"/>
      <w:lang w:eastAsia="fr-FR" w:bidi="fr-FR"/>
    </w:rPr>
  </w:style>
  <w:style w:type="paragraph" w:styleId="BodyText2">
    <w:name w:val="Body Text 2"/>
    <w:basedOn w:val="Normal"/>
    <w:link w:val="BodyText2Char"/>
    <w:rsid w:val="008840DD"/>
    <w:pPr>
      <w:tabs>
        <w:tab w:val="num" w:pos="567"/>
      </w:tabs>
      <w:spacing w:after="0" w:line="240" w:lineRule="auto"/>
      <w:jc w:val="both"/>
    </w:pPr>
    <w:rPr>
      <w:rFonts w:ascii="Times New Roman" w:eastAsia="Times New Roman" w:hAnsi="Times New Roman" w:cs="Times New Roman"/>
      <w:sz w:val="24"/>
      <w:szCs w:val="20"/>
      <w:lang w:eastAsia="fr-FR" w:bidi="fr-FR"/>
    </w:rPr>
  </w:style>
  <w:style w:type="character" w:customStyle="1" w:styleId="BodyText2Char">
    <w:name w:val="Body Text 2 Char"/>
    <w:basedOn w:val="DefaultParagraphFont"/>
    <w:link w:val="BodyText2"/>
    <w:rsid w:val="008840DD"/>
    <w:rPr>
      <w:rFonts w:ascii="Times New Roman" w:eastAsia="Times New Roman" w:hAnsi="Times New Roman" w:cs="Times New Roman"/>
      <w:sz w:val="24"/>
      <w:szCs w:val="20"/>
      <w:lang w:eastAsia="fr-FR" w:bidi="fr-FR"/>
    </w:rPr>
  </w:style>
  <w:style w:type="paragraph" w:customStyle="1" w:styleId="ANNEXE">
    <w:name w:val="ANNEXE"/>
    <w:basedOn w:val="Normal"/>
    <w:rsid w:val="00C77622"/>
    <w:pPr>
      <w:autoSpaceDE w:val="0"/>
      <w:autoSpaceDN w:val="0"/>
      <w:adjustRightInd w:val="0"/>
      <w:spacing w:before="142" w:after="0" w:line="240" w:lineRule="atLeast"/>
      <w:jc w:val="center"/>
    </w:pPr>
    <w:rPr>
      <w:rFonts w:ascii="Times New Roman" w:eastAsia="Times New Roman" w:hAnsi="Times New Roman" w:cs="Times New Roman"/>
      <w:b/>
      <w:sz w:val="32"/>
      <w:szCs w:val="20"/>
      <w:lang w:eastAsia="en-GB"/>
    </w:rPr>
  </w:style>
  <w:style w:type="paragraph" w:customStyle="1" w:styleId="oddl-nadpis">
    <w:name w:val="oddíl-nadpis"/>
    <w:basedOn w:val="Normal"/>
    <w:rsid w:val="002722AD"/>
    <w:pPr>
      <w:keepNext/>
      <w:widowControl w:val="0"/>
      <w:tabs>
        <w:tab w:val="left" w:pos="567"/>
      </w:tabs>
      <w:spacing w:before="240" w:after="0" w:line="240" w:lineRule="exact"/>
    </w:pPr>
    <w:rPr>
      <w:rFonts w:ascii="Arial" w:eastAsia="Times New Roman" w:hAnsi="Arial" w:cs="Times New Roman"/>
      <w:b/>
      <w:snapToGrid w:val="0"/>
      <w:sz w:val="24"/>
      <w:szCs w:val="20"/>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debar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40999-4F38-4ABE-92B2-87EC320F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5537</Words>
  <Characters>30454</Characters>
  <Application>Microsoft Office Word</Application>
  <DocSecurity>0</DocSecurity>
  <Lines>253</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 Bisimwa</dc:creator>
  <cp:lastModifiedBy>MediaMonster</cp:lastModifiedBy>
  <cp:revision>2</cp:revision>
  <cp:lastPrinted>2020-07-15T08:02:00Z</cp:lastPrinted>
  <dcterms:created xsi:type="dcterms:W3CDTF">2020-11-07T20:10:00Z</dcterms:created>
  <dcterms:modified xsi:type="dcterms:W3CDTF">2020-11-07T20:10:00Z</dcterms:modified>
</cp:coreProperties>
</file>